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全省新能源汽车技术职业技能大赛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4"/>
          <w:szCs w:val="44"/>
        </w:rPr>
        <w:t>组委会成员名单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</w:rPr>
      </w:pPr>
    </w:p>
    <w:p>
      <w:pPr>
        <w:spacing w:line="520" w:lineRule="exact"/>
        <w:ind w:firstLine="632" w:firstLineChars="200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主  任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周春艳  省人力资源社会保障厅副厅长</w:t>
      </w:r>
    </w:p>
    <w:p>
      <w:pPr>
        <w:spacing w:line="520" w:lineRule="exact"/>
        <w:ind w:firstLine="632" w:firstLineChars="200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成  员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张  民  省人力资源社会保障厅职业能力处二级调研员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李建军  省人力资源社会保障厅职业能力处副处长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崔京建  省职业技能鉴定指导中心主任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刘良俊  省职业技能鉴定指导中心副主任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曹体和  山东劳动技师学院党委书记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许明道  山东劳动技师学院院长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周  峥  山东劳动技师学院副院长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李华宾  山东劳动技师学院副院长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许有财  山东劳动技师学院副院长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黑体" w:hAnsi="黑体" w:eastAsia="黑体" w:cs="黑体"/>
          <w:color w:val="000000"/>
        </w:rPr>
        <w:t xml:space="preserve">办公室主任  </w:t>
      </w:r>
      <w:r>
        <w:rPr>
          <w:rFonts w:hint="eastAsia" w:ascii="仿宋_GB2312" w:hAnsi="仿宋_GB2312" w:eastAsia="仿宋_GB2312" w:cs="仿宋_GB2312"/>
          <w:color w:val="000000"/>
        </w:rPr>
        <w:t>李建军（兼）</w:t>
      </w:r>
    </w:p>
    <w:p>
      <w:pPr>
        <w:spacing w:line="520" w:lineRule="exact"/>
        <w:ind w:firstLine="632" w:firstLineChars="200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成  员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刘海鹏  省人力资源社会保障厅职业能力处一级主任科员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    张丽芳  山东劳动技师学院教务处处长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甄文波  山东劳动技师学院教务处副处长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孙泽涛  山东劳动技师学院汽车工程系主任 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王桂珍  山东劳动技师学院汽车工程系副主任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</w:rPr>
        <w:sectPr>
          <w:footerReference r:id="rId3" w:type="default"/>
          <w:pgSz w:w="11906" w:h="16838"/>
          <w:pgMar w:top="2098" w:right="1531" w:bottom="1814" w:left="1531" w:header="851" w:footer="1588" w:gutter="0"/>
          <w:cols w:space="720" w:num="1"/>
          <w:docGrid w:type="linesAndChars" w:linePitch="587" w:charSpace="-849"/>
        </w:sectPr>
      </w:pPr>
    </w:p>
    <w:p>
      <w:pPr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全省新能源汽车技术职业技能大赛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4"/>
          <w:szCs w:val="44"/>
        </w:rPr>
        <w:t>报名表</w:t>
      </w:r>
    </w:p>
    <w:p>
      <w:pPr>
        <w:spacing w:before="293" w:beforeLines="50" w:line="400" w:lineRule="exact"/>
        <w:ind w:left="-640" w:leftChars="-200" w:firstLine="120" w:firstLineChars="50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单位名称（盖章）：                          联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4"/>
          <w:szCs w:val="24"/>
        </w:rPr>
        <w:t xml:space="preserve">系人：                    联系电话：              </w:t>
      </w:r>
    </w:p>
    <w:tbl>
      <w:tblPr>
        <w:tblStyle w:val="4"/>
        <w:tblW w:w="14070" w:type="dxa"/>
        <w:jc w:val="center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125"/>
        <w:gridCol w:w="1371"/>
        <w:gridCol w:w="1163"/>
        <w:gridCol w:w="810"/>
        <w:gridCol w:w="720"/>
        <w:gridCol w:w="567"/>
        <w:gridCol w:w="709"/>
        <w:gridCol w:w="2267"/>
        <w:gridCol w:w="1700"/>
        <w:gridCol w:w="1841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参赛组别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参赛身份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技术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等级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单位性质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（企业、院校）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职工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（教师）组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选手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学生组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选手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学生组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选手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职工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（教师）组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学生组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领队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裁判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6291012"/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numPr>
            <w:ilvl w:val="0"/>
            <w:numId w:val="1"/>
          </w:numPr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D2ED3"/>
    <w:multiLevelType w:val="multilevel"/>
    <w:tmpl w:val="661D2ED3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  <w:szCs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F6AA0"/>
    <w:rsid w:val="047F6A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2018-09-07T08:49:00Z</dcterms:created>
  <dc:creator>admin</dc:creator>
  <cp:lastModifiedBy>admin</cp:lastModifiedBy>
  <dcterms:modified xsi:type="dcterms:W3CDTF">2018-09-07T08:49:37Z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