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78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</w:rPr>
        <w:t>附件2</w:t>
      </w:r>
      <w:bookmarkStart w:id="0" w:name="_GoBack"/>
      <w:bookmarkEnd w:id="0"/>
    </w:p>
    <w:p w14:paraId="0F8503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仿宋_GB2312" w:hAnsi="仿宋_GB2312" w:eastAsia="方正小标宋简体" w:cs="Times New Roman"/>
          <w:color w:val="auto"/>
          <w:kern w:val="2"/>
          <w:sz w:val="44"/>
          <w:szCs w:val="44"/>
          <w:lang w:eastAsia="zh-CN"/>
        </w:rPr>
      </w:pPr>
      <w:r>
        <w:rPr>
          <w:rFonts w:ascii="仿宋_GB2312" w:hAnsi="仿宋_GB2312" w:eastAsia="方正小标宋简体" w:cs="Times New Roman"/>
          <w:color w:val="auto"/>
          <w:kern w:val="2"/>
          <w:sz w:val="44"/>
          <w:szCs w:val="44"/>
        </w:rPr>
        <w:t>直通车引才服务队工作</w:t>
      </w:r>
      <w:r>
        <w:rPr>
          <w:rFonts w:hint="eastAsia" w:ascii="仿宋_GB2312" w:hAnsi="仿宋_GB2312" w:eastAsia="方正小标宋简体" w:cs="Times New Roman"/>
          <w:color w:val="auto"/>
          <w:kern w:val="2"/>
          <w:sz w:val="44"/>
          <w:szCs w:val="44"/>
          <w:lang w:eastAsia="zh-CN"/>
        </w:rPr>
        <w:t>表</w:t>
      </w:r>
    </w:p>
    <w:p w14:paraId="727BE7E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rPr>
          <w:rFonts w:ascii="仿宋_GB2312" w:hAnsi="仿宋_GB2312" w:eastAsia="方正小标宋简体" w:cs="Times New Roman"/>
          <w:color w:val="auto"/>
          <w:kern w:val="2"/>
          <w:sz w:val="44"/>
          <w:szCs w:val="44"/>
        </w:rPr>
      </w:pPr>
      <w:r>
        <w:rPr>
          <w:rFonts w:ascii="仿宋_GB2312" w:hAnsi="仿宋_GB2312" w:eastAsia="仿宋_GB2312" w:cs="Times New Roman"/>
          <w:color w:val="auto"/>
          <w:kern w:val="2"/>
          <w:sz w:val="28"/>
          <w:szCs w:val="28"/>
        </w:rPr>
        <w:t>填报单位：（盖章）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86"/>
        <w:gridCol w:w="1759"/>
        <w:gridCol w:w="2952"/>
        <w:gridCol w:w="5902"/>
      </w:tblGrid>
      <w:tr w14:paraId="7E1E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822" w:type="dxa"/>
            <w:gridSpan w:val="3"/>
            <w:noWrap w:val="0"/>
            <w:vAlign w:val="center"/>
          </w:tcPr>
          <w:p w14:paraId="2E5757F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  <w:t>服务队员名单</w:t>
            </w:r>
          </w:p>
        </w:tc>
        <w:tc>
          <w:tcPr>
            <w:tcW w:w="2952" w:type="dxa"/>
            <w:vMerge w:val="restart"/>
            <w:noWrap w:val="0"/>
            <w:vAlign w:val="center"/>
          </w:tcPr>
          <w:p w14:paraId="73DF11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  <w:t>服务重点单位</w:t>
            </w:r>
            <w:r>
              <w:rPr>
                <w:rFonts w:hint="eastAsia" w:ascii="仿宋_GB2312" w:hAnsi="仿宋_GB2312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重大</w:t>
            </w:r>
          </w:p>
          <w:p w14:paraId="4E5FB3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项目</w:t>
            </w:r>
            <w:r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  <w:t>名单</w:t>
            </w:r>
          </w:p>
        </w:tc>
        <w:tc>
          <w:tcPr>
            <w:tcW w:w="5902" w:type="dxa"/>
            <w:vMerge w:val="restart"/>
            <w:noWrap w:val="0"/>
            <w:vAlign w:val="center"/>
          </w:tcPr>
          <w:p w14:paraId="1E0D3E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center"/>
              <w:textAlignment w:val="auto"/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2"/>
                <w:sz w:val="28"/>
                <w:szCs w:val="28"/>
              </w:rPr>
              <w:t>年拟开展的工作内容</w:t>
            </w:r>
          </w:p>
        </w:tc>
      </w:tr>
      <w:tr w14:paraId="34C9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77" w:type="dxa"/>
            <w:noWrap w:val="0"/>
            <w:vAlign w:val="center"/>
          </w:tcPr>
          <w:p w14:paraId="5A10F4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1386" w:type="dxa"/>
            <w:noWrap w:val="0"/>
            <w:vAlign w:val="center"/>
          </w:tcPr>
          <w:p w14:paraId="71D58C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759" w:type="dxa"/>
            <w:noWrap w:val="0"/>
            <w:vAlign w:val="center"/>
          </w:tcPr>
          <w:p w14:paraId="6F63C5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hAnsi="仿宋_GB2312"/>
                <w:b/>
                <w:bCs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952" w:type="dxa"/>
            <w:vMerge w:val="continue"/>
            <w:noWrap w:val="0"/>
            <w:vAlign w:val="center"/>
          </w:tcPr>
          <w:p w14:paraId="18D079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902" w:type="dxa"/>
            <w:vMerge w:val="continue"/>
            <w:noWrap w:val="0"/>
            <w:vAlign w:val="center"/>
          </w:tcPr>
          <w:p w14:paraId="2E83D7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73AB1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noWrap w:val="0"/>
            <w:vAlign w:val="center"/>
          </w:tcPr>
          <w:p w14:paraId="5E0C32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56AC4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DC745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38B27F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902" w:type="dxa"/>
            <w:noWrap w:val="0"/>
            <w:vAlign w:val="center"/>
          </w:tcPr>
          <w:p w14:paraId="01399A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2389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noWrap w:val="0"/>
            <w:vAlign w:val="center"/>
          </w:tcPr>
          <w:p w14:paraId="4C5C1F8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07BBF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27FA9B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7863BD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902" w:type="dxa"/>
            <w:noWrap w:val="0"/>
            <w:vAlign w:val="center"/>
          </w:tcPr>
          <w:p w14:paraId="40AC1B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43C2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noWrap w:val="0"/>
            <w:vAlign w:val="center"/>
          </w:tcPr>
          <w:p w14:paraId="132403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346B9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F9D78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D1F1EA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902" w:type="dxa"/>
            <w:noWrap w:val="0"/>
            <w:vAlign w:val="center"/>
          </w:tcPr>
          <w:p w14:paraId="1B2E55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6B67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noWrap w:val="0"/>
            <w:vAlign w:val="center"/>
          </w:tcPr>
          <w:p w14:paraId="1FE475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6EADD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620CD6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2F4CC8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902" w:type="dxa"/>
            <w:noWrap w:val="0"/>
            <w:vAlign w:val="center"/>
          </w:tcPr>
          <w:p w14:paraId="728FDD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  <w:tr w14:paraId="174D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77" w:type="dxa"/>
            <w:noWrap w:val="0"/>
            <w:vAlign w:val="center"/>
          </w:tcPr>
          <w:p w14:paraId="1304CD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65BA93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4913F8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B95FF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902" w:type="dxa"/>
            <w:noWrap w:val="0"/>
            <w:vAlign w:val="center"/>
          </w:tcPr>
          <w:p w14:paraId="63FEA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afterLines="0"/>
              <w:ind w:left="0" w:leftChars="0" w:firstLine="0" w:firstLineChars="0"/>
              <w:jc w:val="center"/>
              <w:rPr>
                <w:rFonts w:ascii="仿宋_GB2312" w:hAnsi="仿宋_GB2312" w:eastAsia="仿宋_GB2312"/>
                <w:color w:val="auto"/>
                <w:kern w:val="2"/>
                <w:sz w:val="28"/>
                <w:szCs w:val="28"/>
              </w:rPr>
            </w:pPr>
          </w:p>
        </w:tc>
      </w:tr>
    </w:tbl>
    <w:p w14:paraId="223A49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400" w:lineRule="exact"/>
        <w:textAlignment w:val="auto"/>
        <w:rPr>
          <w:rFonts w:ascii="仿宋_GB2312" w:hAnsi="仿宋_GB2312" w:eastAsia="仿宋_GB2312" w:cs="Times New Roman"/>
          <w:color w:val="auto"/>
          <w:kern w:val="2"/>
          <w:sz w:val="28"/>
          <w:szCs w:val="28"/>
        </w:rPr>
      </w:pPr>
      <w:r>
        <w:rPr>
          <w:rFonts w:ascii="仿宋_GB2312" w:hAnsi="仿宋_GB2312" w:eastAsia="仿宋_GB2312" w:cs="Times New Roman"/>
          <w:color w:val="auto"/>
          <w:kern w:val="2"/>
          <w:sz w:val="28"/>
          <w:szCs w:val="28"/>
        </w:rPr>
        <w:t>注：各市直通车引才服务队不少于5名队员，服务不少于10家重点用人单位。</w:t>
      </w:r>
    </w:p>
    <w:p w14:paraId="4591A6D9">
      <w:pPr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F6930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1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2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4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3EAC75"/>
    <w:multiLevelType w:val="multilevel"/>
    <w:tmpl w:val="173EAC75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-163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449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Roman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upperLetter"/>
      <w:suff w:val="nothing"/>
      <w:lvlText w:val="%8.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lowerLetter"/>
      <w:suff w:val="nothing"/>
      <w:lvlText w:val="%9 ）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1DED"/>
    <w:rsid w:val="018A79CF"/>
    <w:rsid w:val="01C32272"/>
    <w:rsid w:val="0729554C"/>
    <w:rsid w:val="09AF3FF1"/>
    <w:rsid w:val="0A2552B4"/>
    <w:rsid w:val="0B0E73C3"/>
    <w:rsid w:val="0E9A5BA6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3BC08D2"/>
    <w:rsid w:val="26881B2A"/>
    <w:rsid w:val="27534C35"/>
    <w:rsid w:val="28C6221F"/>
    <w:rsid w:val="2B373777"/>
    <w:rsid w:val="2E163EBF"/>
    <w:rsid w:val="2E415A38"/>
    <w:rsid w:val="308E3936"/>
    <w:rsid w:val="34A0524C"/>
    <w:rsid w:val="36B461AB"/>
    <w:rsid w:val="38761DED"/>
    <w:rsid w:val="39007D65"/>
    <w:rsid w:val="3B8D4795"/>
    <w:rsid w:val="42D7643D"/>
    <w:rsid w:val="43914619"/>
    <w:rsid w:val="456168E3"/>
    <w:rsid w:val="4E547B90"/>
    <w:rsid w:val="510319F7"/>
    <w:rsid w:val="526D0FC9"/>
    <w:rsid w:val="533019A0"/>
    <w:rsid w:val="547D16F4"/>
    <w:rsid w:val="59BE701D"/>
    <w:rsid w:val="5A65572D"/>
    <w:rsid w:val="61323F23"/>
    <w:rsid w:val="616E7E64"/>
    <w:rsid w:val="637309CB"/>
    <w:rsid w:val="63C540E2"/>
    <w:rsid w:val="64B855CB"/>
    <w:rsid w:val="662B29CB"/>
    <w:rsid w:val="6945533E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heading 1"/>
    <w:next w:val="1"/>
    <w:link w:val="25"/>
    <w:qFormat/>
    <w:uiPriority w:val="9"/>
    <w:pPr>
      <w:keepNext/>
      <w:keepLines/>
      <w:numPr>
        <w:ilvl w:val="0"/>
        <w:numId w:val="1"/>
      </w:numPr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Cs w:val="32"/>
      <w:lang w:eastAsia="en-US"/>
    </w:rPr>
  </w:style>
  <w:style w:type="paragraph" w:styleId="9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10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11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1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both"/>
    </w:pPr>
    <w:rPr>
      <w:rFonts w:ascii="宋体" w:hAnsi="宋体" w:eastAsia="仿宋" w:cs="宋体"/>
      <w:snapToGrid w:val="0"/>
      <w:color w:val="000000"/>
      <w:kern w:val="0"/>
      <w:sz w:val="32"/>
      <w:szCs w:val="24"/>
      <w:lang w:eastAsia="en-US"/>
    </w:rPr>
  </w:style>
  <w:style w:type="paragraph" w:styleId="3">
    <w:name w:val="Body Text First Indent 2"/>
    <w:basedOn w:val="4"/>
    <w:next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5">
    <w:name w:val="Default"/>
    <w:basedOn w:val="6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6">
    <w:name w:val="正文 New"/>
    <w:basedOn w:val="1"/>
    <w:next w:val="5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6">
    <w:name w:val="图表"/>
    <w:basedOn w:val="1"/>
    <w:qFormat/>
    <w:uiPriority w:val="0"/>
    <w:pPr>
      <w:ind w:firstLine="0" w:firstLineChars="0"/>
      <w:jc w:val="center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7">
    <w:name w:val="标题1"/>
    <w:basedOn w:val="7"/>
    <w:link w:val="18"/>
    <w:qFormat/>
    <w:uiPriority w:val="0"/>
    <w:pPr>
      <w:numPr>
        <w:ilvl w:val="0"/>
        <w:numId w:val="3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8">
    <w:name w:val="标题1 字符"/>
    <w:basedOn w:val="19"/>
    <w:link w:val="17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9">
    <w:name w:val="标题 1 Char2"/>
    <w:basedOn w:val="15"/>
    <w:link w:val="7"/>
    <w:qFormat/>
    <w:uiPriority w:val="9"/>
    <w:rPr>
      <w:rFonts w:ascii="Arial" w:hAnsi="Arial"/>
      <w:b/>
      <w:color w:val="FF0000"/>
      <w:sz w:val="24"/>
    </w:rPr>
  </w:style>
  <w:style w:type="paragraph" w:customStyle="1" w:styleId="20">
    <w:name w:val="标题2"/>
    <w:basedOn w:val="17"/>
    <w:link w:val="22"/>
    <w:qFormat/>
    <w:uiPriority w:val="0"/>
    <w:pPr>
      <w:numPr>
        <w:ilvl w:val="1"/>
        <w:numId w:val="4"/>
      </w:numPr>
      <w:jc w:val="left"/>
      <w:outlineLvl w:val="1"/>
    </w:pPr>
    <w:rPr>
      <w:rFonts w:eastAsia="楷体"/>
    </w:rPr>
  </w:style>
  <w:style w:type="paragraph" w:customStyle="1" w:styleId="21">
    <w:name w:val="标题3"/>
    <w:basedOn w:val="1"/>
    <w:qFormat/>
    <w:uiPriority w:val="0"/>
    <w:pPr>
      <w:numPr>
        <w:ilvl w:val="2"/>
        <w:numId w:val="2"/>
      </w:numPr>
      <w:ind w:left="426" w:hanging="284" w:firstLineChars="0"/>
    </w:pPr>
    <w:rPr>
      <w:rFonts w:eastAsia="楷体"/>
    </w:rPr>
  </w:style>
  <w:style w:type="character" w:customStyle="1" w:styleId="22">
    <w:name w:val="标题2 字符"/>
    <w:basedOn w:val="23"/>
    <w:link w:val="20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3">
    <w:name w:val="标题1 字符1"/>
    <w:basedOn w:val="19"/>
    <w:link w:val="24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4">
    <w:name w:val="标题11"/>
    <w:basedOn w:val="7"/>
    <w:link w:val="23"/>
    <w:qFormat/>
    <w:uiPriority w:val="0"/>
    <w:pPr>
      <w:numPr>
        <w:numId w:val="5"/>
      </w:numPr>
      <w:tabs>
        <w:tab w:val="left" w:pos="1620"/>
      </w:tabs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5">
    <w:name w:val="标题 1 Char21"/>
    <w:basedOn w:val="15"/>
    <w:link w:val="7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6">
    <w:name w:val="Body Text First Indent1"/>
    <w:basedOn w:val="2"/>
    <w:qFormat/>
    <w:uiPriority w:val="0"/>
    <w:pPr>
      <w:ind w:firstLine="420" w:firstLineChars="1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2615</Words>
  <Characters>2618</Characters>
  <Lines>0</Lines>
  <Paragraphs>0</Paragraphs>
  <TotalTime>0</TotalTime>
  <ScaleCrop>false</ScaleCrop>
  <LinksUpToDate>false</LinksUpToDate>
  <CharactersWithSpaces>2702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2025-03-25T01:14:00Z</dcterms:created>
  <dc:creator>婁超羣</dc:creator>
  <cp:lastModifiedBy>婁超羣</cp:lastModifiedBy>
  <dcterms:modified xsi:type="dcterms:W3CDTF">2025-03-25T01:29:10Z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EA1D1CCC25244215AD7061891F77D663_11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