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right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"/>
        </w:rPr>
        <w:t>鲁人社函〔2024〕96号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印发</w:t>
      </w:r>
      <w:r>
        <w:rPr>
          <w:rFonts w:hint="eastAsia" w:ascii="方正小标宋简体" w:eastAsia="方正小标宋简体"/>
          <w:sz w:val="44"/>
          <w:szCs w:val="44"/>
        </w:rPr>
        <w:t>《山东省城乡公益性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eastAsia="方正小标宋简体"/>
          <w:sz w:val="44"/>
          <w:szCs w:val="44"/>
        </w:rPr>
        <w:t>指导目录》的通知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各市人力资源社会保障局：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为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贯彻落实群众身边不正之风集中整治要求，</w:t>
      </w:r>
      <w:r>
        <w:rPr>
          <w:rFonts w:hint="eastAsia" w:ascii="仿宋_GB2312" w:eastAsia="仿宋_GB2312"/>
          <w:spacing w:val="0"/>
          <w:sz w:val="32"/>
          <w:szCs w:val="32"/>
        </w:rPr>
        <w:t>进一步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规范</w:t>
      </w:r>
      <w:r>
        <w:rPr>
          <w:rFonts w:hint="eastAsia" w:ascii="仿宋_GB2312" w:eastAsia="仿宋_GB2312"/>
          <w:spacing w:val="0"/>
          <w:sz w:val="32"/>
          <w:szCs w:val="32"/>
        </w:rPr>
        <w:t>城乡公益性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岗位设置，</w:t>
      </w:r>
      <w:r>
        <w:rPr>
          <w:rFonts w:hint="eastAsia" w:ascii="仿宋_GB2312" w:eastAsia="仿宋_GB2312"/>
          <w:spacing w:val="0"/>
          <w:sz w:val="32"/>
          <w:szCs w:val="32"/>
          <w:lang w:val="en-US" w:eastAsia="zh"/>
        </w:rPr>
        <w:t>现将</w:t>
      </w:r>
      <w:r>
        <w:rPr>
          <w:rFonts w:hint="eastAsia" w:ascii="仿宋_GB2312" w:eastAsia="仿宋_GB2312"/>
          <w:spacing w:val="0"/>
          <w:sz w:val="32"/>
          <w:szCs w:val="32"/>
        </w:rPr>
        <w:t>《山东省城乡公益性岗位指导目录》（以下简称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0"/>
          <w:sz w:val="32"/>
          <w:szCs w:val="32"/>
        </w:rPr>
        <w:t>指导目录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0"/>
          <w:sz w:val="32"/>
          <w:szCs w:val="32"/>
        </w:rPr>
        <w:t>）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印发</w:t>
      </w:r>
      <w:r>
        <w:rPr>
          <w:rFonts w:hint="eastAsia" w:ascii="仿宋_GB2312" w:eastAsia="仿宋_GB2312"/>
          <w:spacing w:val="0"/>
          <w:sz w:val="32"/>
          <w:szCs w:val="32"/>
          <w:lang w:val="en-US" w:eastAsia="zh"/>
        </w:rPr>
        <w:t>给你们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"/>
        </w:rPr>
        <w:t>各市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指导目录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指导各</w:t>
      </w:r>
      <w:r>
        <w:rPr>
          <w:rFonts w:hint="eastAsia" w:ascii="仿宋_GB2312" w:eastAsia="仿宋_GB2312"/>
          <w:spacing w:val="0"/>
          <w:sz w:val="32"/>
          <w:szCs w:val="32"/>
        </w:rPr>
        <w:t>县（市、区）人力资源社会保障部门会同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有关</w:t>
      </w:r>
      <w:r>
        <w:rPr>
          <w:rFonts w:hint="eastAsia" w:ascii="仿宋_GB2312" w:eastAsia="仿宋_GB2312"/>
          <w:spacing w:val="0"/>
          <w:sz w:val="32"/>
          <w:szCs w:val="32"/>
        </w:rPr>
        <w:t>行业主管部门开展评估，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岗位名称、岗位职责、工作要求等要素进行规范，</w:t>
      </w:r>
      <w:r>
        <w:rPr>
          <w:rFonts w:hint="eastAsia" w:ascii="仿宋_GB2312" w:eastAsia="仿宋_GB2312"/>
          <w:spacing w:val="0"/>
          <w:sz w:val="32"/>
          <w:szCs w:val="32"/>
        </w:rPr>
        <w:t>对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pacing w:val="0"/>
          <w:sz w:val="32"/>
          <w:szCs w:val="32"/>
        </w:rPr>
        <w:t>不能适应当前工作需要的空置岗位进行清理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0"/>
          <w:sz w:val="32"/>
          <w:szCs w:val="32"/>
        </w:rPr>
        <w:t>新开发岗位原则上从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0"/>
          <w:sz w:val="32"/>
          <w:szCs w:val="32"/>
        </w:rPr>
        <w:t>指导目录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0"/>
          <w:sz w:val="32"/>
          <w:szCs w:val="32"/>
        </w:rPr>
        <w:t>中选取，因实际需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要确</w:t>
      </w:r>
      <w:r>
        <w:rPr>
          <w:rFonts w:hint="eastAsia" w:ascii="仿宋_GB2312" w:eastAsia="仿宋_GB2312"/>
          <w:spacing w:val="0"/>
          <w:sz w:val="32"/>
          <w:szCs w:val="32"/>
        </w:rPr>
        <w:t>需增设新岗位名称的，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用岗</w:t>
      </w:r>
      <w:r>
        <w:rPr>
          <w:rFonts w:hint="eastAsia" w:ascii="仿宋_GB2312" w:eastAsia="仿宋_GB2312"/>
          <w:spacing w:val="0"/>
          <w:sz w:val="32"/>
          <w:szCs w:val="32"/>
        </w:rPr>
        <w:t>单位提出申请，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spacing w:val="0"/>
          <w:sz w:val="32"/>
          <w:szCs w:val="32"/>
        </w:rPr>
        <w:t>县（市、区）人力资源社会保障部门进行评估，</w:t>
      </w:r>
      <w:r>
        <w:rPr>
          <w:rFonts w:hint="eastAsia" w:ascii="仿宋_GB2312" w:eastAsia="仿宋_GB2312"/>
          <w:spacing w:val="0"/>
          <w:sz w:val="32"/>
          <w:szCs w:val="32"/>
          <w:lang w:eastAsia="zh"/>
        </w:rPr>
        <w:t>经</w:t>
      </w:r>
      <w:r>
        <w:rPr>
          <w:rFonts w:hint="eastAsia" w:ascii="仿宋_GB2312" w:eastAsia="仿宋_GB2312"/>
          <w:spacing w:val="0"/>
          <w:sz w:val="32"/>
          <w:szCs w:val="32"/>
        </w:rPr>
        <w:t>市人力资源社会保障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pacing w:val="0"/>
          <w:sz w:val="32"/>
          <w:szCs w:val="32"/>
        </w:rPr>
        <w:t>审批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后，</w:t>
      </w:r>
      <w:r>
        <w:rPr>
          <w:rFonts w:hint="eastAsia" w:ascii="仿宋_GB2312" w:eastAsia="仿宋_GB2312"/>
          <w:color w:val="auto"/>
          <w:spacing w:val="0"/>
          <w:sz w:val="32"/>
          <w:szCs w:val="32"/>
          <w:shd w:val="clear" w:color="auto" w:fill="auto"/>
        </w:rPr>
        <w:t>报省人力资源社会保障厅备案</w:t>
      </w:r>
      <w:r>
        <w:rPr>
          <w:rFonts w:hint="eastAsia" w:ascii="仿宋_GB2312" w:eastAsia="仿宋_GB2312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eastAsia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新增或核减的岗位同步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pacing w:val="0"/>
          <w:sz w:val="32"/>
          <w:szCs w:val="32"/>
        </w:rPr>
        <w:t>省城乡公益性岗位精准管理系统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进行调整</w:t>
      </w:r>
      <w:r>
        <w:rPr>
          <w:rFonts w:hint="eastAsia" w:ascii="仿宋_GB2312" w:eastAsia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确保岗位配置合理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人岗相适。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联系人：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刘吉明，马建新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电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话：0531-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51788378，51788355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邮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箱：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liujmrst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@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shandong.cn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spacing w:val="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341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3792" w:firstLineChars="12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山东省人力资源和社会保障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3792" w:firstLineChars="12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（此件主动公开）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（联系单位：省公共就业和人才服务中心就业服务处）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山东省城乡公益性岗位指导目录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一、城镇公益性岗位指导目录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（一）公共管理类岗位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新时代文明实践所（站）管理服务岗位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道路交通协管岗位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治安巡防协管岗位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市政管理协管岗位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5.护林防火巡护岗位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6.文物保护巡查岗位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7.地质环境管护岗位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8.地矿灾害救助岗位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9.防灾抗灾协助岗位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10.防汛救助协助岗位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11.道路交通协管岗位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12.园林环境管护岗位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13.人居环境管护岗位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14.市场监管协理岗位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15.公共管理综合岗位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（二）公共服务类岗位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1.公共环境卫生岗位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2.卫生防疫岗位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3.基层公共就业服务岗位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4.基层公共文化服务岗位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5.“红石榴”（基层民族事务类）岗位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6.宗教活动场所事务协理员岗位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7.基层宗教团体事务协理员岗位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8.养老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"/>
        </w:rPr>
        <w:t>照护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9.“长者食堂”服务岗位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10.“优军拥属”岗位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11.护幼安全岗位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12.助残照护服务岗位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13.民生综合体服务岗位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14.保安保洁服务岗位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15.社区综合服务岗位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（三）社会事业类岗位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1.社会工作服务岗位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扶残助残岗位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3.社区残疾人协会专职委员岗位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残疾人之家（“如康家园”）岗位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5.社会救助协理岗位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6.互助帮扶岗位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7.宣传助理员岗位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8.红色文化宣传岗位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9.劳动保障协理岗位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10.民生综合协理岗位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11.教育辅助服务岗位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12.课后服务协理岗位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13.政务服务协理岗位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14.社区便民服务岗位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15.社会事业综合岗位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（四）设施维护类岗位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1.基层公共文化设施管护岗位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2.基层公共体育设施管护岗位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3.齐长城巡护岗位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4.小型水库“巡库员”岗位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5.文保单位巡查看护岗位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6.道路巡护管理岗位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7.古迹文化遗址（古民建民居）保护岗位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8.水利工程管护岗位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9.河湖管护岗位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10.设施维护综合岗位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（五）社会治理类岗位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1.社区网格员岗位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2.基层调解员岗位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3.司法协理员岗位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劳动保障监察协管员岗位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5.社会治理综合岗位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二、乡村公益性岗位指导目录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（一）公共管理类岗位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新时代文明实践所（站）管理服务岗位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国土治理协管岗位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治安巡防协管岗位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4.护林绿化管护岗位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森林防火协理岗位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6.文物保护巡查岗位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7.地质环境管护岗位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8.地矿灾害救助岗位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9.防灾抗灾协助岗位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10.防汛救助协助岗位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11.治安联防协管岗位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12.安全应急协管岗位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13.人居环境管护岗位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14.群防群治协理岗位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15.地灾群防协理岗位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16.农村集体资产管理岗位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荒山绿化管护岗位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18.公共管理综合岗位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（二）公共服务类岗位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1.公共环境卫生岗位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2.卫生防疫岗位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3.基层公共就业服务岗位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4.基层公共文化服务岗位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5.“红石榴”（基层民族事务类）岗位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6.宗教活动场所事务协理员岗位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7.基层宗教团体事务协理员岗位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8.养老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"/>
        </w:rPr>
        <w:t>照护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9.“长者食堂”（孝善食堂）服务岗位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10.“优军拥属”岗位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11.护幼安全岗位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12.助残照护服务岗位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13.民生综合体服务岗位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14.村容保洁服务岗位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15.场所建设服务岗位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16.农村快递公共服务岗位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17.帮办代办服务岗位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18.社区综合服务岗位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（三）社会事业类岗位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1.社会工作服务岗位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扶残助残岗位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3.村残疾人协会专职委员岗位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残疾人之家（“如康家园”）岗位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5.社会救助协理岗位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6.互助帮扶岗位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7.宣传助理员岗位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8.红色文化宣传岗位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9.劳动保障协理岗位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10.民生综合协理岗位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11.护学助幼服务岗位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12.课后服务协理岗位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13.幼儿托管服务岗位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14.村级便民服务岗位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15.乡村振兴服务岗位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16.防止返贫监测服务岗位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17.生态环境保护岗位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18.社会事业综合岗位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（四）设施维护类岗位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1.农村公共文化设施管护岗位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2.农田基础设施管护岗位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3.齐长城巡护岗位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4.小型水库“巡库员”岗位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5.文保单位巡查看护岗位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6.“四好农村路”管护岗位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7.古迹文化遗址（古民建民居）保护岗位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8.水利工程管护岗位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9.河湖管护岗位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10.农田管护岗位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11.滩区迁建协理岗位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12.设施维护综合岗位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（五）社会治理类岗位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1.基层网格员岗位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2.基层调解员岗位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3.司法协理员岗位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劳动保障监察协管员岗位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5.社会治理综合岗位</w:t>
      </w:r>
    </w:p>
    <w:sectPr>
      <w:footerReference r:id="rId3" w:type="default"/>
      <w:footerReference r:id="rId4" w:type="even"/>
      <w:pgSz w:w="11910" w:h="16840"/>
      <w:pgMar w:top="2098" w:right="1531" w:bottom="1814" w:left="1531" w:header="0" w:footer="1587" w:gutter="0"/>
      <w:pgNumType w:fmt="decimal"/>
      <w:cols w:space="0" w:num="1"/>
      <w:titlePg/>
      <w:rtlGutter w:val="0"/>
      <w:docGrid w:type="linesAndChars" w:linePitch="587" w:charSpace="-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-90170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N03d9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bpNgPBcpbnfDny8LjJ&#10;QV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DdN3f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1162050</wp:posOffset>
              </wp:positionH>
              <wp:positionV relativeFrom="page">
                <wp:posOffset>9558020</wp:posOffset>
              </wp:positionV>
              <wp:extent cx="6489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5pt;margin-top:752.6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PmB4wtgAAAAN&#10;AQAADwAAAGRycy9kb3ducmV2LnhtbE1Py07DMBC8I/EP1iJxo3YTtaRpnAohOCEh0nDg6MRuYjVe&#10;h9h98PdsTnCb2RnNzhS7qxvY2UzBepSwXAhgBluvLXYSPuvXhwxYiAq1GjwaCT8mwK68vSlUrv0F&#10;K3Pex45RCIZcSehjHHPOQ9sbp8LCjwZJO/jJqUh06rie1IXC3cATIdbcKYv0oVejee5Ne9yfnISn&#10;L6xe7Pd781EdKlvXG4Fv66OU93dLsQUWzTX+mWGuT9WhpE6NP6EObCCepbQlEliJVQKMLEk2g2Y+&#10;pY8p8LLg/1eUv1BLAwQUAAAACACHTuJAs2XDyboBAABxAwAADgAAAGRycy9lMm9Eb2MueG1srVPN&#10;jtMwEL4j8Q6W79RpF5YSNV0JVYuQECAtPIDr2I0l/8njNukLwBtw4sKd5+pz7NhJu7Bc9sDFmcxM&#10;vvm+b5zVzWANOcgI2ruGzmcVJdIJ32q3a+jXL7cvlpRA4q7lxjvZ0KMEerN+/mzVh1oufOdNKyNB&#10;EAd1HxrapRRqxkB00nKY+SAdFpWPlid8jTvWRt4jujVsUVXXrPexDdELCYDZzVikE2J8CqBXSgu5&#10;8WJvpUsjapSGJ5QEnQ5A14WtUlKkT0qBTMQ0FJWmcuIQjLf5ZOsVr3eRh06LiQJ/CoVHmizXDode&#10;oDY8cbKP+h8oq0X04FWaCW/ZKKQ4girm1SNv7joeZNGCVkO4mA7/D1Z8PHyORLd4Eyhx3OLCTz++&#10;n37+Pv36RubZnj5AjV13AfvS8NYPuXXKAyaz6kFFm5+oh2AdzT1ezJVDIgKT1y+Xb15jRWBpUV0t&#10;r15lFPbwcYiQ3klvSQ4aGnF3xVJ++ABpbD235FnO32pjMM9r4/5KIGbOsMx8ZJijNGyHifbWt0dU&#10;Y947dDLfinMQz8H2HOxD1LsO6RTNBRI3UXhPtyav+s/3MvjhT1nf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5geMLYAAAADQEAAA8AAAAAAAAAAQAgAAAAIgAAAGRycy9kb3ducmV2LnhtbFBLAQIU&#10;ABQAAAAIAIdO4kCzZcPJ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  <w:docVar w:name="KSO_WPS_MARK_KEY" w:val="6125eb34-082f-4ab7-9ea0-5ca09750b78f"/>
  </w:docVars>
  <w:rsids>
    <w:rsidRoot w:val="00AA4472"/>
    <w:rsid w:val="002A6A09"/>
    <w:rsid w:val="002C796B"/>
    <w:rsid w:val="00AA4472"/>
    <w:rsid w:val="00DA1DC6"/>
    <w:rsid w:val="00EF5D57"/>
    <w:rsid w:val="01497CEF"/>
    <w:rsid w:val="0D53724A"/>
    <w:rsid w:val="0D847BE0"/>
    <w:rsid w:val="0DC02B87"/>
    <w:rsid w:val="0F28431A"/>
    <w:rsid w:val="11667C8F"/>
    <w:rsid w:val="17FB30E9"/>
    <w:rsid w:val="1A2E1E6B"/>
    <w:rsid w:val="1B2E6AD0"/>
    <w:rsid w:val="214E2934"/>
    <w:rsid w:val="27B675A4"/>
    <w:rsid w:val="27C43035"/>
    <w:rsid w:val="29025F02"/>
    <w:rsid w:val="2A1E3311"/>
    <w:rsid w:val="2C585A19"/>
    <w:rsid w:val="31614C15"/>
    <w:rsid w:val="36901519"/>
    <w:rsid w:val="3AF7B436"/>
    <w:rsid w:val="3DA35F9A"/>
    <w:rsid w:val="3EA249E2"/>
    <w:rsid w:val="3F9B256A"/>
    <w:rsid w:val="43705381"/>
    <w:rsid w:val="44C81ABF"/>
    <w:rsid w:val="466871EB"/>
    <w:rsid w:val="4DCD1059"/>
    <w:rsid w:val="4E6F7044"/>
    <w:rsid w:val="52F944EB"/>
    <w:rsid w:val="5B0E6AA0"/>
    <w:rsid w:val="62AC729C"/>
    <w:rsid w:val="640203E0"/>
    <w:rsid w:val="641558FF"/>
    <w:rsid w:val="701838C5"/>
    <w:rsid w:val="769E694D"/>
    <w:rsid w:val="7DE82179"/>
    <w:rsid w:val="B3FF1755"/>
    <w:rsid w:val="DDF522B4"/>
    <w:rsid w:val="E0CFE4EF"/>
    <w:rsid w:val="FB7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9"/>
    <w:pPr>
      <w:spacing w:line="561" w:lineRule="exact"/>
      <w:ind w:left="403" w:right="597"/>
      <w:jc w:val="center"/>
      <w:outlineLvl w:val="0"/>
    </w:pPr>
    <w:rPr>
      <w:rFonts w:ascii="黑体" w:hAnsi="黑体" w:eastAsia="黑体" w:cs="黑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黑体" w:hAnsi="黑体" w:eastAsia="黑体" w:cs="黑体"/>
      <w:kern w:val="0"/>
      <w:sz w:val="44"/>
      <w:szCs w:val="44"/>
      <w:lang w:val="zh-CN" w:bidi="zh-CN"/>
    </w:rPr>
  </w:style>
  <w:style w:type="character" w:customStyle="1" w:styleId="12">
    <w:name w:val="正文文本 字符"/>
    <w:basedOn w:val="7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3B873-1944-4ED3-B7DA-48A025F4D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1888</Words>
  <Characters>2109</Characters>
  <Lines>7</Lines>
  <Paragraphs>2</Paragraphs>
  <TotalTime>25</TotalTime>
  <ScaleCrop>false</ScaleCrop>
  <LinksUpToDate>false</LinksUpToDate>
  <CharactersWithSpaces>2128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2024-07-20T17:54:00Z</dcterms:created>
  <dc:creator>亚涛 马</dc:creator>
  <cp:lastModifiedBy>LTGX03</cp:lastModifiedBy>
  <cp:lastPrinted>2024-08-05T19:17:00Z</cp:lastPrinted>
  <dcterms:modified xsi:type="dcterms:W3CDTF">2024-08-14T00:51:50Z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A8E1B9B5D33741E5B1CA6FE081A75FB1_13</vt:lpwstr>
  </property>
</Properties>
</file>