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方正小标宋简体"/>
          <w:color w:val="auto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方正小标宋简体"/>
          <w:color w:val="auto"/>
          <w:szCs w:val="32"/>
          <w:highlight w:val="none"/>
        </w:rPr>
        <w:t>附件</w:t>
      </w:r>
      <w:r>
        <w:rPr>
          <w:rFonts w:hint="eastAsia" w:ascii="黑体" w:hAnsi="黑体" w:eastAsia="黑体" w:cs="方正小标宋简体"/>
          <w:color w:val="auto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博士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后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生活补助人员信息确认表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一、博士生活补助人员信息确认表（84人）</w:t>
      </w:r>
    </w:p>
    <w:tbl>
      <w:tblPr>
        <w:tblStyle w:val="3"/>
        <w:tblW w:w="9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406"/>
        <w:gridCol w:w="6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闫少健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国科中子能（青岛）研究院有限公司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翟向伟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国科中子能（青岛）研究院有限公司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张李鹏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国网山东省电力公司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李国春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国网山东省电力公司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邢法财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国网山东省电力公司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  娜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华熙生物科技股份有限公司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史开华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黄河三角洲京博化工研究院有限公司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李宗强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济南二机床集团有限公司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高显扬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浪潮电子信息产业股份有限公司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  磊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浪潮电子信息产业股份有限公司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赵明月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浪潮计算机科技有限公司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张颖馨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齐鲁制药有限公司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邓俊杰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齐鲁制药有限公司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  越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齐鲁制药有限公司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良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齐鲁制药有限公司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张琳琳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齐鲁制药有限公司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周立伟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齐鲁制药有限公司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  雪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齐鲁制药有限公司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黄昌财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齐鲁制药有限公司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刘立斌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青岛明思为科技有限公司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韩国幸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青岛森麒麟轮胎股份有限公司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王敬洲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青岛双瑞海洋环境工程股份有限公司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鲁  森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青岛兴仪电子设备有限责任公司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韩兆萌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如鲲（山东）新材料科技有限公司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锐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山东博安生物技术股份有限公司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曲泺源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山东国耀量子雷达科技有限公司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李德文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山东京博石油化工有限公司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孙永连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山东宽原新材料科技有限公司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雷  慧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山东绿叶制药有限公司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张永亮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山东齐都药业有限公司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  晋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山东润昕生物科技有限公司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岳红亚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山东省交通规划设计院集团有限公司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吴鑫楠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山东省科创集团有限公司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  红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山东省留学人员和专家服务中心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张家铭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山东省社会主义学院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秦朝辉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山东祥瑞路桥工程有限公司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王锦金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山东新和成氨基酸有限公司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张玉霞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山东新和成药业有限公司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初志晖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山东中烟工业有限责任公司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王新赫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万华化学集团股份有限公司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孙晨昊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万华化学集团股份有限公司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王皓正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万华化学集团股份有限公司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董春燕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万华化学集团股份有限公司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  洋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万华化学集团股份有限公司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  振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万华化学集团股份有限公司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姜君鹏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万华化学集团股份有限公司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孙雪敬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潍柴动力股份有限公司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崔荣高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潍柴动力股份有限公司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宋贤丽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潍柴动力股份有限公司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  宁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潍柴动力股份有限公司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张本西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潍柴动力股份有限公司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谷允成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潍柴动力股份有限公司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王思阳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潍柴动力股份有限公司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  健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潍柴动力股份有限公司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金成滨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潍坊歌尔电子有限公司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吕  强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烟台艾睿光电科技有限公司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王雅苹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烟台迈百瑞国际生物医药股份有限公司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王金华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烟台睿创微纳技术股份有限公司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鲁超操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益丰新材料股份有限公司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  强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中车青岛四方机车车辆股份有限公司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  宇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中共山东省委党校（山东行政学院）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朱丽丽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中共山东省委党校（山东行政学院）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崔晓伟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中共山东省委党校（山东行政学院）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徐亚州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中共山东省委党校（山东行政学院）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杜桂枝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中国重汽集团济南动力有限公司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陈孝学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中国重汽集团济南动力有限公司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李树浩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中国重汽集团济南动力有限公司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  猛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中国重汽集团济南动力有限公司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  阳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中国重汽集团济南动力有限公司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王鹏跃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中国重汽集团济南动力有限公司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健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中国重汽集团济南动力有限公司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  政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中国重汽集团济南动力有限公司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王亓良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中国重汽集团济南动力有限公司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杨洪强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中国重汽集团济南动力有限公司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王志刚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中科超睿（青岛）技术有限公司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伟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中科超睿（青岛）技术有限公司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李庆润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中石化安全工程研究院有限公司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黄兆贺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中石化安全工程研究院有限公司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林俣洁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中石化安全工程研究院有限公司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邱长坤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中石化安全工程研究院有限公司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杜  宇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中石化安全工程研究院有限公司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芳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中子时代（青岛）创新科技有限公司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杨浩然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中子时代（青岛）创新科技有限公司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刘海亮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邹平先手大数据服务有限公司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二、博士后在站生活补助人员信息确认表（244人）</w:t>
      </w:r>
    </w:p>
    <w:tbl>
      <w:tblPr>
        <w:tblStyle w:val="3"/>
        <w:tblW w:w="90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1380"/>
        <w:gridCol w:w="66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设站单位名称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范增华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长裕控股集团有限公司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帆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辰欣药业股份有限公司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观姗姗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成山集团有限公司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成宝海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丛林铝业科技（山东）有限责任公司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李伟伟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道恩集团有限公司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管承东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道恩集团有限公司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吴军卫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迪沙药业集团有限公司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葛执信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迪沙药业集团有限公司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瑞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东方电子集团有限公司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余剑非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国家海洋局北海环境监测中心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刘以旭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国家深海基地管理中心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田群宏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哈尔滨工程大学青岛船舶科技有限公司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宇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海尔集团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强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海尔集团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吕红梅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海尔集团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董李扬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海尔集团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淼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海尔集团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璠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海尔集团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吕继方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海尔集团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李计强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海尔集团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白宜松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海尔集团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浩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海信集团控股股份有限公司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宸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海信集团控股股份有限公司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董子畅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海信集团控股股份有限公司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庞立臣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海信集团控股股份有限公司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程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海信集团控股股份有限公司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伊子旭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海信集团控股股份有限公司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宋一平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海信集团控股股份有限公司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田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扬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海信集团控股股份有限公司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盖晓男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海信集团控股股份有限公司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海信集团控股股份有限公司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赵建龙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海信集团控股股份有限公司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谢晨晨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海信集团控股股份有限公司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陈忠浩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海信集团控股股份有限公司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爽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海信集团控股股份有限公司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曹仁伟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海洋化工研究院有限公司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陈浩甲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恒丰银行股份有限公司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张永涛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宏安集团有限公司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于得海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华泰集团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郭家奇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华泰集团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倪书振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华泰集团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丁大永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华泰集团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彬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济钢防务技术有限公司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卞艺斐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济南广盛源生物科技有限公司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刘鑫锦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济南轨道交通集团有限公司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马明帅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济南圣泉集团股份有限公司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王兆江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济南圣泉集团股份有限公司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丁永玲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济南圣泉集团股份有限公司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菡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金沂蒙集团有限公司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麻付强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浪潮集团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超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浪潮集团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展永政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浪潮集团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琳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浪潮集团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曦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浪潮集团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王怀震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浪潮集团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王天成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浪潮集团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冷友方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浪潮集团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冯少飞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浪潮集团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胡章丰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浪潮集团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虎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浪潮集团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玺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浪潮集团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芬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浪潮集团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闫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磊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浪潮集团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旭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浪潮集团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政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浪潮集团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李高勇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浪潮集团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高涵超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鲁泰纺织股份有限公司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王怡怡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鲁泰纺织股份有限公司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刘萌萌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鲁洲生物科技有限公司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曹善鹏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南山集团有限公司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尹园园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南山集团有限公司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雒龙飞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青岛鼎信通讯股份有限公司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洋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青岛鼎信通讯股份有限公司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曹乾磊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青岛鼎信通讯股份有限公司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振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青岛鼎信通讯股份有限公司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杨来顺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青岛港（集团）有限公司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曹晶辉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青岛海尔生物医疗股份有限公司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滕兆媛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青岛即发集团股份有限公司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王皓晨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青岛琅琊台集团股份有限公司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史雅琦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青岛啤酒集团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范明昊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青岛啤酒集团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杜腾飞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青岛啤酒集团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徐胜男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青岛蔚蓝生物股份有限公司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任小平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青特集团有限公司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赛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日照金禾生化集团股份有限公司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健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荣昌生物制药（烟台）股份有限公司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于海龙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荣成青木高新材料股份有限公司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朱丽萍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乳山韩威生物科技有限公司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周士鹤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软控股份有限公司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李萌萌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瑞阳制药股份有限公司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戴龙飞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瑞阳制药股份有限公司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凯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瑞阳制药股份有限公司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郑向荣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瑞阳制药股份有限公司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孙良超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瑞阳制药股份有限公司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曼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山东奥冠新能源科技有限公司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恺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山东百多安医疗器械股份有限公司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刘元标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山东百多安医疗器械股份有限公司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硕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山东百多安医疗器械股份有限公司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杰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山东百多安医疗器械股份有限公司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洁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山东北方创信防水科技集团股份有限公司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琪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山东博奥克生物科技有限公司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原晓晶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山东博奥克生物科技有限公司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欢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山东辰龙药业有限公司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梁丽萍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山东春光磁电科技有限公司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刘柏辰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山东大学日照智能制造研究院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白文娟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山东大展纳米材料有限公司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王文嫔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山东东岳有机硅材料股份有限公司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范秉杰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山东福牌制药有限公司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灿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山东福瑞达生物科技有限公司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高杉杉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山东福田药业有限公司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刘德罡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山东钢铁股份有限公司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鹏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山东工业陶瓷研究设计院有限公司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吴松松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山东工业陶瓷研究设计院有限公司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帆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山东广育堂国药有限公司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谭冬梅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山东宏济堂制药集团股份有限公司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兰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明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山东黄金集团有限公司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崔玉婷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山东金城医药集团股份有限公司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侃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山东金瓢食品机械股份有限公司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宋萌萌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山东金宇轮胎有限公司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张松楠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山东京博控股集团有限公司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田杰伟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山东京博控股集团有限公司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聂根阔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山东京博控股集团有限公司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单建锋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山东京博控股集团有限公司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崔丽云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山东京博控股集团有限公司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洋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山东乐和家日用品有限公司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凯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山东联润新材料科技有限公司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菲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山东鲁花集团有限公司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闫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山东鲁抗医药股份有限公司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卢宪芹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山东鲁南新材料股份有限公司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邵光伟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山东路德新材料股份有限公司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邸卫华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山东绿都生物科技有限公司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邱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鹏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山东罗欣药业集团股份有限公司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刘守胜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山东美果来食品有限公司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栾晓娜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山东美陵化工设备股份有限公司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赵福钰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山东明源智能装备股份有限公司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洋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山东能源集团有限公司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张国建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山东能源集团有限公司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刘传成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山东能源集团有限公司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董斐然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山东农友软件有限公司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王丹丹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山东蓬勃生物科技有限公司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颖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山东齐都药业有限公司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方雨晴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山东齐都药业有限公司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许金珂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山东齐都药业有限公司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升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山东荣信水产食品集团股份有限公司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刘保森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山东省城市供排水水质监测中心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潘章斌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山东省城市供排水水质监测中心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杨忠臣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山东省华坤乡村振兴研究院有限责任公司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雪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山东省济南生态环境监测中心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王程宇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山东省临沂市三丰化工有限公司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闻振浩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山东省临沂市三丰化工有限公司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李妮妮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山东省鲁信投资控股集团有限公司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尹智超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山东省鲁信投资控股集团有限公司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娜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山东省齐鲁干细胞工程有限公司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田瑞聪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山东省物化探勘查院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王相宇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山东省宇捷轴承制造有限公司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陶现森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山东圣阳电源股份有限公司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潘尧坤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山东双一科技股份有限公司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马争光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山东太阳纸业股份有限公司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陶叶晗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山东太阳纸业股份有限公司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刘笑男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山东太樾生物技术有限公司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原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山东天岳先进科技股份有限公司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徐广蕊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山东威玛装备科技股份有限公司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孟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楠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山东潍坊润丰化工股份有限公司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骆顺存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山东魏桥创业集团有限公司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王东涛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山东魏桥创业集团有限公司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董其鹏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山东魏桥创业集团有限公司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冰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山东新合源热传输科技有限公司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孟凡庆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山东新华制药股份有限公司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帅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山东新希望六和集团有限公司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孙海南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山东鑫泉医药有限公司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皓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山东星宇手套有限公司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宋文豪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山东玉皇化工有限公司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谭文杰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山东圆坤电子科技有限公司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周正青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山东招金集团有限公司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程昊苏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山东中创软件工程股份有限公司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肖强强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山东中瑞新能源科技有限公司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张风奇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山推工程机械股份有限公司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飞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山推工程机械股份有限公司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裴树峰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胜利石油管理局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倩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胜利石油管理局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欢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胜利石油管理局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鑫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胜利石油管理局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于浡文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胜利石油管理局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王丽娜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胜利石油管理局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汤龙皓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胜利石油管理局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浩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胜利石油管理局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帅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胜利石油管理局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宋智华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胜利石油管理局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王玉伟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胜利石油管理局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王晓岗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胜利石油管理局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昊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胜利石油管理局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白青林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胜利石油管理局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方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正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胜利石油管理局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宋慧芳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胜利石油管理局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王忠成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胜利石油管理局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王东营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胜利石油管理局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苗卓伟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胜利石油管理局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管雪倩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胜利石油管理局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瑞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胜利石油管理局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朱士臣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泰祥集团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郝桂娟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滕州合易食品有限公司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杜衍晓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超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威海金泓集团有限公司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鹏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威海双丰电子集团有限公司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刘晓日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潍柴动力股份有限公司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帅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杜云梅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香山红叶建设有限公司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颖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翔宇药业股份有限公司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黄为民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信义集团公司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杨洪生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烟台泰和新材料股份有限公司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谦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烟台张裕集团有限公司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毛海英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烟台中集来福士海洋工程有限公司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博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兖矿能源集团股份有限公司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李冠冠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智洋创新科技股份有限公司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凯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中车青岛四方车辆研究所有限公司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单一男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中车青岛四方机车车辆股份有限公司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峰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中车青岛四方机车车辆股份有限公司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澎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中共山东省委党校（山东行政学院）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吕晓玲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中共山东省委党校（山东行政学院）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赵健雅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中共山东省委党校（山东行政学院）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奇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中国电子科技集团公司第四十一研究所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祝鸣赛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中国电子科技集团公司第四十一研究所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薛广太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中国电子科技集团公司第四十一研究所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乐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中国电子科技集团公司第四十一研究所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高延峰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中国石油化工股份有限公司齐鲁分公司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阳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中国石油化工股份有限公司齐鲁分公司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刘志强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中国石油化工股份有限公司齐鲁分公司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任英明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中国重型汽车集团有限公司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郑良杰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中国重型汽车集团有限公司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尹红彬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中国重型汽车集团有限公司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刘征宇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中化学交通建设集团有限公司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王哲琪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中科曙光国际信息产业有限公司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轲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中石化经纬有限公司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张洪学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中石化经纬有限公司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超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中石化经纬有限公司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翔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中石化经纬有限公司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前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中石化经纬有限公司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印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中石化经纬有限公司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鑫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中泰证券股份有限公司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张天伦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中泰证券股份有限公司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袁经发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中泰证券股份有限公司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张靖泽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中泰证券股份有限公司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沙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飞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中铁十四局集团有限公司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强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中通客车股份有限公司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三、博士后出站留（来）鲁生活补助人员信息确认表（6人）</w:t>
      </w:r>
    </w:p>
    <w:tbl>
      <w:tblPr>
        <w:tblStyle w:val="3"/>
        <w:tblW w:w="9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136"/>
        <w:gridCol w:w="6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王传英</w:t>
            </w:r>
          </w:p>
        </w:tc>
        <w:tc>
          <w:tcPr>
            <w:tcW w:w="6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济南二机床集团有限公司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白文娟</w:t>
            </w:r>
          </w:p>
        </w:tc>
        <w:tc>
          <w:tcPr>
            <w:tcW w:w="6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山东省社会主义学院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高宇晗</w:t>
            </w:r>
          </w:p>
        </w:tc>
        <w:tc>
          <w:tcPr>
            <w:tcW w:w="6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山东天岳先进科技股份有限公司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舒天宇</w:t>
            </w:r>
          </w:p>
        </w:tc>
        <w:tc>
          <w:tcPr>
            <w:tcW w:w="6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山东天岳先进科技股份有限公司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程铸洪</w:t>
            </w:r>
          </w:p>
        </w:tc>
        <w:tc>
          <w:tcPr>
            <w:tcW w:w="6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山东一诺威聚氨酯股份有限公司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刘广臣</w:t>
            </w:r>
          </w:p>
        </w:tc>
        <w:tc>
          <w:tcPr>
            <w:tcW w:w="6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山东一诺威聚氨酯股份有限公司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NzJhNGQwY2I5MmQwZGExNDQ1YTBjMGU4NjUzODMifQ=="/>
    <w:docVar w:name="KSO_WPS_MARK_KEY" w:val="eedb29c3-f9ed-4670-9af5-49a80a5228bb"/>
  </w:docVars>
  <w:rsids>
    <w:rsidRoot w:val="10D35A15"/>
    <w:rsid w:val="10D3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after="120" w:afterLines="0" w:afterAutospacing="0" w:line="560" w:lineRule="exact"/>
      <w:ind w:firstLine="880" w:firstLineChars="200"/>
      <w:jc w:val="both"/>
    </w:pPr>
    <w:rPr>
      <w:rFonts w:ascii="Calibri" w:hAnsi="Calibri" w:eastAsia="仿宋_GB2312" w:cs="Times New Roman"/>
      <w:color w:val="000000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2024-05-11T00:39:00Z</dcterms:created>
  <dc:creator>婁超羣</dc:creator>
  <cp:lastModifiedBy>婁超羣</cp:lastModifiedBy>
  <dcterms:modified xsi:type="dcterms:W3CDTF">2024-05-11T00:40:05Z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AF8CC0DAE75645DCAA1E6878752DF431_11</vt:lpwstr>
  </property>
</Properties>
</file>