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黑体" w:hAnsi="黑体" w:eastAsia="黑体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  <w:shd w:val="clear" w:color="auto" w:fill="FFFFFF"/>
        </w:rPr>
        <w:t>附件</w:t>
      </w:r>
    </w:p>
    <w:p>
      <w:pPr>
        <w:spacing w:line="520" w:lineRule="exact"/>
        <w:rPr>
          <w:rFonts w:hint="eastAsia" w:ascii="黑体" w:hAnsi="黑体" w:eastAsia="黑体" w:cs="仿宋_GB2312"/>
          <w:color w:val="auto"/>
          <w:sz w:val="32"/>
          <w:szCs w:val="32"/>
          <w:shd w:val="clear" w:color="auto" w:fill="FFFFFF"/>
        </w:rPr>
      </w:pPr>
    </w:p>
    <w:p>
      <w:pPr>
        <w:spacing w:line="520" w:lineRule="exact"/>
        <w:jc w:val="center"/>
        <w:rPr>
          <w:rFonts w:hint="eastAsia" w:ascii="方正小标宋简体" w:hAnsi="Times New Roman" w:eastAsia="方正小标宋简体" w:cs="仿宋_GB2312"/>
          <w:color w:val="auto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Times New Roman" w:eastAsia="方正小标宋简体" w:cs="仿宋_GB2312"/>
          <w:color w:val="auto"/>
          <w:sz w:val="44"/>
          <w:szCs w:val="44"/>
          <w:shd w:val="clear" w:color="auto" w:fill="FFFFFF"/>
        </w:rPr>
        <w:t>山东省专项职业能力考核项目目录</w:t>
      </w:r>
    </w:p>
    <w:bookmarkEnd w:id="0"/>
    <w:p>
      <w:pPr>
        <w:spacing w:line="520" w:lineRule="exact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</w:rPr>
        <w:t>（202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</w:rPr>
        <w:t>年版）</w:t>
      </w:r>
    </w:p>
    <w:p>
      <w:pPr>
        <w:spacing w:line="520" w:lineRule="exact"/>
        <w:jc w:val="center"/>
        <w:rPr>
          <w:rFonts w:hint="eastAsia" w:ascii="楷体" w:hAnsi="楷体" w:eastAsia="楷体" w:cs="仿宋_GB2312"/>
          <w:color w:val="auto"/>
          <w:sz w:val="32"/>
          <w:szCs w:val="32"/>
          <w:shd w:val="clear" w:color="auto" w:fill="FFFFFF"/>
        </w:rPr>
      </w:pPr>
    </w:p>
    <w:tbl>
      <w:tblPr>
        <w:tblStyle w:val="3"/>
        <w:tblW w:w="83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5358"/>
        <w:gridCol w:w="21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bidi="ar"/>
              </w:rPr>
              <w:t>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潍坊朝天锅制作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潍坊鸡鸭和乐制作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鱼干制作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商河老豆腐制作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糖酥煎饼制作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鲜鱼丸制作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茶叶加工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锅贴制作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排骨米饭制作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食品雕刻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煎饼制作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水饺制作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光棍鸡制作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虾酱鱼尾制作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花样馒头制作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蒙山人家多彩果蔬面食制作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红烧兔子头制作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单县羊肉汤制作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莱芜炒鸡制作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滕州羊汤制作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郓城壮馍制作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胶东鲅鱼水饺制作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平原签子馒头制作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东平烧饼制作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东平粥制作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周村烧饼制作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史口烧鸡制作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利津水煎包制作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蕉庄烧饼制作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海鲜特色粥品制作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胶东花饽饽制作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枣庄辣子鸡制作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东昌呱嗒制作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义安成馄饨制作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枣庄菜煎饼制作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黄焖鸡制作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把子肉制作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博山豆腐箱制作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博山酥锅制作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院上烤鸡（立章烤鸡）制作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泗水火烧制作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邹城炒笨鸡制作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邹城川味面制作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鱼台小龙虾制作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滨州锅子饼制作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烧烤制作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粉条加工制作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滨州八大碗制作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Style w:val="5"/>
                <w:rFonts w:hint="default" w:hAnsi="宋体"/>
                <w:color w:val="auto"/>
                <w:sz w:val="28"/>
                <w:szCs w:val="28"/>
                <w:lang w:bidi="ar"/>
              </w:rPr>
              <w:t>孟府菜制作</w:t>
            </w:r>
            <w:r>
              <w:rPr>
                <w:rStyle w:val="5"/>
                <w:rFonts w:ascii="楷体" w:hAnsi="楷体" w:eastAsia="楷体"/>
                <w:color w:val="auto"/>
                <w:sz w:val="28"/>
                <w:szCs w:val="28"/>
                <w:lang w:bidi="ar"/>
              </w:rPr>
              <w:t>【</w:t>
            </w:r>
            <w:r>
              <w:rPr>
                <w:rStyle w:val="6"/>
                <w:rFonts w:hint="default" w:ascii="楷体" w:hAnsi="楷体" w:eastAsia="楷体"/>
                <w:color w:val="auto"/>
                <w:sz w:val="28"/>
                <w:szCs w:val="28"/>
                <w:lang w:bidi="ar"/>
              </w:rPr>
              <w:t>东山踏青菜品制作、干贝豆花制件、鸽包翅制作、菌菇汤制作、花式点心制作、菊争艳（鱼）制作、孟府一品锅制作、孟母千张包制作、茄罐制作、三套鸭制作、手撕黄牛肉制作、养生五谷海参制作、一品豆腐制作</w:t>
            </w:r>
            <w:r>
              <w:rPr>
                <w:rStyle w:val="5"/>
                <w:rFonts w:ascii="楷体" w:hAnsi="楷体" w:eastAsia="楷体"/>
                <w:color w:val="auto"/>
                <w:sz w:val="28"/>
                <w:szCs w:val="28"/>
                <w:lang w:bidi="ar"/>
              </w:rPr>
              <w:t>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萝卜干腌制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无铅松花皮蛋制作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52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  <w:t>水煎包制作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53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商河马蹄烧饼制作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马踏湖小鱼面子椒制作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草桥四喜丸子制作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利津锅饼制作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龙居丸子制作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广饶油粉制作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蓬莱小面制作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陈楼筒子鸡制作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圣源水晶包制作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老济宁烧虾股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  <w:t>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汪鱼丝制作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糖㸆山药制作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高密拤饼制作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高密炉包制作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景芝三页饼烙制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潍坊肉火烧制作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渤海湾蟹肉灌汤包制作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水稻栽培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种植类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花生高产栽培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种植类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梨树栽培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种植类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甜玉米栽培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种植类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大棚建造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种植类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苹果树修剪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种植类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果树水肥一体化浇灌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种植类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猕猴桃树栽培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种植类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桃树修剪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种植类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芦笋栽培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种植类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玫瑰种植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种植类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菌类栽培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种植类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白蜡、国槐种苗嫁接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种植类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蔬菜瓜果农药残留检测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种植类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桃树栽培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种植类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梨树修剪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种植类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灵芝栽培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种植类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樱桃栽培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种植类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马铃薯栽培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种植类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蔬菜保鲜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种植类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蔬菜运输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种植类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金银花整形修剪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种植类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沾化冬枣栽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  <w:t>培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种植类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沾化冬枣种苗嫁接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种植类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石榴树盆景制作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种植类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石榴树栽培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种植类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杨家埠木版年画手工印刷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手工制作类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剪纸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手工制作类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高密扑灰年画制作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手工制作类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红木嵌银漆器嵌丝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手工制作类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鲁绣制作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手工制作类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拼布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手工制作类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黑陶制作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手工制作类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柳编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手工制作类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104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手工拉坯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手工制作类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陶瓷彩绘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手工制作类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陶瓷雕塑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手工制作类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陶艺制作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手工制作类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桃木雕刻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手工制作类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109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东昌葫芦雕刻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手工制作类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青派掐丝珐琅制作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手工制作类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111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长汀寨扫帚制作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手工制作类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112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染缬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手工制作类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113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假发制作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手工制作类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114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蒲草编织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手工制作类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115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淄博木板烙画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手工制作类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116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手工草编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手工制作类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毛刷制作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手工制作类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118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崂山红茶加工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手工制作类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119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崂山绿茶加工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手工制作类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古建砖瓦烧制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手工制作类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121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手工藤编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手工制作类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122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烙画制作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手工制作类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123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观赏石制作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手工制作类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124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传拓制作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手工制作类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125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潍坊风筝制作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手工制作类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126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巨野工笔牡丹画绘制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手工制作类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127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农产品新媒体推广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其它类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128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电商直播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其它类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129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微视频制作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其它类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130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遮雨棚搭建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其它类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131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砭石理疗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其它类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132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植物精油配制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其它类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133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木地板铺装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其它类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134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香道技艺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其它类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135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鼓子秧歌表演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其它类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136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传统拍打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其它类</w:t>
            </w:r>
          </w:p>
        </w:tc>
      </w:tr>
    </w:tbl>
    <w:p>
      <w:pPr>
        <w:rPr>
          <w:rFonts w:hint="default" w:eastAsiaTheme="minorEastAsia"/>
          <w:color w:val="auto"/>
          <w:lang w:val="en-US" w:eastAsia="zh-CN"/>
        </w:rPr>
      </w:pPr>
    </w:p>
    <w:sectPr>
      <w:footerReference r:id="rId3" w:type="default"/>
      <w:pgSz w:w="11906" w:h="16838"/>
      <w:pgMar w:top="2098" w:right="1531" w:bottom="1814" w:left="1531" w:header="851" w:footer="1587" w:gutter="0"/>
      <w:cols w:space="0" w:num="1"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20" w:leftChars="100" w:right="320" w:rightChars="1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20" w:leftChars="100" w:right="320" w:rightChars="100" w:firstLine="0" w:firstLineChars="0"/>
                      <w:jc w:val="both"/>
                      <w:textAlignment w:val="auto"/>
                      <w:outlineLvl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4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TEwMjZjOWE3MjM2NjgwMzY1MTEyNmQ4YjljMDcifQ=="/>
    <w:docVar w:name="KSO_WPS_MARK_KEY" w:val="d2bf4a07-d278-4bf4-bc20-e9b6f4c0700a"/>
  </w:docVars>
  <w:rsids>
    <w:rsidRoot w:val="00000000"/>
    <w:rsid w:val="11A66EEF"/>
    <w:rsid w:val="155D485B"/>
    <w:rsid w:val="15E64D52"/>
    <w:rsid w:val="18D17EBA"/>
    <w:rsid w:val="28B50082"/>
    <w:rsid w:val="302401A1"/>
    <w:rsid w:val="40BA446C"/>
    <w:rsid w:val="4ABA3B32"/>
    <w:rsid w:val="4D945D04"/>
    <w:rsid w:val="54887B2A"/>
    <w:rsid w:val="65570678"/>
    <w:rsid w:val="697F3951"/>
    <w:rsid w:val="739B28D4"/>
    <w:rsid w:val="7E587DA5"/>
    <w:rsid w:val="7F7E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21"/>
    <w:basedOn w:val="4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6">
    <w:name w:val="font5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2018</Words>
  <Characters>2202</Characters>
  <Lines>0</Lines>
  <Paragraphs>0</Paragraphs>
  <TotalTime>1</TotalTime>
  <ScaleCrop>false</ScaleCrop>
  <LinksUpToDate>false</LinksUpToDate>
  <CharactersWithSpaces>2224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2024-02-19T14:05:00Z</dcterms:created>
  <dc:creator>Administrator</dc:creator>
  <cp:lastModifiedBy>管坤</cp:lastModifiedBy>
  <cp:lastPrinted>2024-03-18T09:33:00Z</cp:lastPrinted>
  <dcterms:modified xsi:type="dcterms:W3CDTF">2024-03-22T08:37:37Z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8EEF86D6B1A649AF89AA2EC5543F7C3E</vt:lpwstr>
  </property>
</Properties>
</file>