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申报函（式样）</w:t>
      </w:r>
    </w:p>
    <w:p>
      <w:pPr>
        <w:spacing w:line="560" w:lineRule="exact"/>
        <w:rPr>
          <w:rFonts w:hint="eastAsia" w:ascii="黑体" w:hAnsi="黑体" w:eastAsia="黑体" w:cs="黑体"/>
          <w:color w:val="auto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山东省人力资源和社会保障厅：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根据《山东省人力资源和社会保障厅山东省财政厅关于印发&lt;山东省职业技能竞赛管理试行办法&gt;的通知》《山东省人力资源和社会保障厅关于做好202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年度省级职业技能竞赛申报工作的通知》等有关要求，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</w:rPr>
        <w:t>（此处填写主办单位名称）申报202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年度省级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</w:rPr>
        <w:t>（此处填写一或者二）类竞赛，竞赛名称为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</w:rPr>
        <w:t>（此处填写具体竞赛名称），</w:t>
      </w:r>
      <w:r>
        <w:rPr>
          <w:rFonts w:hint="eastAsia" w:ascii="仿宋_GB2312" w:hAnsi="仿宋_GB2312" w:eastAsia="仿宋_GB2312" w:cs="仿宋_GB2312"/>
          <w:bCs/>
          <w:color w:val="auto"/>
        </w:rPr>
        <w:t>现将</w:t>
      </w:r>
      <w:r>
        <w:rPr>
          <w:rFonts w:hint="eastAsia" w:ascii="仿宋_GB2312" w:hAnsi="仿宋_GB2312" w:eastAsia="仿宋_GB2312" w:cs="仿宋_GB2312"/>
          <w:color w:val="auto"/>
        </w:rPr>
        <w:t>省级职业技能竞赛申报表和实施方案一并报送。纳入省级竞赛计划后，主办</w:t>
      </w:r>
      <w:r>
        <w:rPr>
          <w:rStyle w:val="4"/>
          <w:rFonts w:hint="default" w:ascii="仿宋_GB2312" w:hAnsi="仿宋_GB2312" w:eastAsia="仿宋_GB2312" w:cs="仿宋_GB2312"/>
          <w:color w:val="auto"/>
          <w:sz w:val="32"/>
        </w:rPr>
        <w:t>单位</w:t>
      </w:r>
      <w:r>
        <w:rPr>
          <w:rFonts w:hint="eastAsia" w:ascii="仿宋_GB2312" w:hAnsi="仿宋_GB2312" w:eastAsia="仿宋_GB2312" w:cs="仿宋_GB2312"/>
          <w:bCs/>
          <w:color w:val="auto"/>
        </w:rPr>
        <w:t>对竞赛组织全过程履行主体责任，将</w:t>
      </w:r>
      <w:r>
        <w:rPr>
          <w:rStyle w:val="4"/>
          <w:rFonts w:hint="default" w:ascii="仿宋_GB2312" w:hAnsi="仿宋_GB2312" w:eastAsia="仿宋_GB2312" w:cs="仿宋_GB2312"/>
          <w:color w:val="auto"/>
          <w:sz w:val="32"/>
        </w:rPr>
        <w:t>认真组织实施并</w:t>
      </w:r>
      <w:r>
        <w:rPr>
          <w:rFonts w:hint="eastAsia" w:ascii="仿宋_GB2312" w:hAnsi="仿宋_GB2312" w:eastAsia="仿宋_GB2312" w:cs="仿宋_GB2312"/>
          <w:bCs/>
          <w:color w:val="auto"/>
        </w:rPr>
        <w:t>确保安全。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申报单位牵头处室（部门）联系人：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附件：省级职业技能竞赛申报表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u w:val="single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申报单位：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</w:rPr>
        <w:t>日</w:t>
      </w:r>
    </w:p>
    <w:p>
      <w:pPr>
        <w:spacing w:line="560" w:lineRule="exact"/>
        <w:rPr>
          <w:rFonts w:hint="default" w:ascii="黑体" w:hAnsi="黑体" w:eastAsia="黑体" w:cs="黑体"/>
          <w:color w:val="auto"/>
          <w:kern w:val="0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</w:rPr>
        <w:br w:type="page"/>
      </w:r>
      <w:r>
        <w:rPr>
          <w:rFonts w:hint="eastAsia" w:ascii="黑体" w:hAnsi="黑体" w:eastAsia="黑体" w:cs="黑体"/>
          <w:color w:val="auto"/>
          <w:kern w:val="0"/>
        </w:rPr>
        <w:t>附</w:t>
      </w:r>
      <w:r>
        <w:rPr>
          <w:rFonts w:hint="default" w:ascii="黑体" w:hAnsi="黑体" w:eastAsia="黑体" w:cs="黑体"/>
          <w:color w:val="auto"/>
          <w:kern w:val="0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</w:rPr>
        <w:t>件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省级职业技能竞赛申报表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kern w:val="0"/>
        </w:rPr>
      </w:pPr>
      <w:r>
        <w:rPr>
          <w:rFonts w:hint="eastAsia" w:ascii="楷体_GB2312" w:hAnsi="楷体_GB2312" w:eastAsia="楷体_GB2312" w:cs="楷体_GB2312"/>
          <w:color w:val="auto"/>
          <w:kern w:val="0"/>
        </w:rPr>
        <w:t>（202</w:t>
      </w:r>
      <w:r>
        <w:rPr>
          <w:rFonts w:hint="eastAsia" w:ascii="楷体_GB2312" w:hAnsi="楷体_GB2312" w:eastAsia="楷体_GB2312" w:cs="楷体_GB2312"/>
          <w:color w:val="auto"/>
          <w:kern w:val="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kern w:val="0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50"/>
        <w:gridCol w:w="2758"/>
        <w:gridCol w:w="2279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4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对应职业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（工种）名称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上届竞赛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竞赛经费来源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竞赛设施和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场地情况</w:t>
            </w:r>
          </w:p>
        </w:tc>
        <w:tc>
          <w:tcPr>
            <w:tcW w:w="7420" w:type="dxa"/>
            <w:gridSpan w:val="3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预计初赛人数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预计决赛人数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决赛时间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决赛地点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竞赛咨询电话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竞赛官网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主办单位意见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年   月   日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7f076817-1a69-4009-bfd0-45e8e156a4ff"/>
  </w:docVars>
  <w:rsids>
    <w:rsidRoot w:val="6AC92193"/>
    <w:rsid w:val="58AA5DF0"/>
    <w:rsid w:val="6AC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144</Characters>
  <Lines>0</Lines>
  <Paragraphs>0</Paragraphs>
  <TotalTime>0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2024-02-01T01:04:00Z</dcterms:created>
  <dc:creator>婁超羣</dc:creator>
  <cp:lastModifiedBy>婁超羣</cp:lastModifiedBy>
  <dcterms:modified xsi:type="dcterms:W3CDTF">2024-02-01T01:05:33Z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470F43E72C3C4C12B4FC3B008B1EE434_11</vt:lpwstr>
  </property>
</Properties>
</file>