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2023年省本级企业失业保险稳岗返还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（第三批）</w:t>
      </w:r>
    </w:p>
    <w:tbl>
      <w:tblPr>
        <w:tblStyle w:val="6"/>
        <w:tblW w:w="8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65"/>
        <w:gridCol w:w="3960"/>
        <w:gridCol w:w="1020"/>
        <w:gridCol w:w="1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9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中石化重型起重运输工程有限责任公司青岛分公司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45920.97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2476581.70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中国电建集团核电工程有限公司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中国铁建港航局集团有限公司第三工程分公司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59705.48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中国石化燃料油销售有限公司山东分公司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28583.61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山东电力建设第三工程有限公司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490354.99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黄河水利委员会山东黄河河务局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330098.39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中建安装集团有限公司济南分公司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195935.22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中铁二十三局集团第一工程有限公司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469398.09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国网山东省电力公司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14680911.47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海通证券股份有限公司青岛福州南路证券营业部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融通农业发展（济南）有限责任公司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24387.76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山东省机场管理集团济南国际机场股份有限公司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1123184.34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山东中烟工业有限责任公司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1157830.46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中国石化化工销售有限公司齐鲁经营部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26968.54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中国石油天然气股份有限公司山东销售分公司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139286.77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中国太平洋人寿保险股份有限公司青岛分公司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12592.03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中铝山东工程技术有限公司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168018.28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中国建设银行股份有限公司山东省分行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7264017.73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中国移动通信集团山东有限公司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9696965.43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中海油石化工程有限公司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489662.32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中国电建集团山东电力建设第一工程有限公司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1051446.92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国家电投集团山东能源发展有限公司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《联合日报》社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17217.98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山东省劳务合作有限公司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17999.24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山东省科技咨询中心有限公司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16158.05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国家能源集团国源电力有限公司山东新能源分公司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163424.42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山东省成城投资咨询有限公司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山东惠工控股集团有限公司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12923.24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中国烟草总公司山东省公司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815274.80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泰山财产保险股份有限公司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167668.57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英大泰和财产保险股份有限公司山东分公司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青岛华油工程建设监理有限公司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64550.65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济南鲁泉机械厂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244642.87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青岛四方机车车辆铸钢有限公司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16812.50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淮河工程集团有限公司枣庄分公司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德州海斗水利工程有限公司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鼎和财产保险股份有限公司山东分公司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28908.82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国家管网集团山东输油有限公司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107138.95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国家管网集团山东天然气管道有限公司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300678.51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国家管网集团榆济管道有限责任公司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327275.83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国网智能科技股份有限公司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427189.69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中国人民人寿保险股份有限公司山东省分公司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500392.59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中银国际证券股份有限公司山东分公司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山东铝业有限公司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山东山铝环境新材料有限公司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212777.91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淄博大地房地产开发有限责任公司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14197.93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淄博东山实业有限公司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48321.13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青岛博信铝业有限公司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北大医疗淄博医院有限公司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263962.61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淄博新阳光热力有限公司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51997.32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1792223.97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华能山东发电有限公司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华能山东能源工程有限公司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28654.56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华能山东电力燃料有限公司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22565.46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华能山东电力热力营销有限公司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12413.73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山东丝路国际电力有限公司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华能辛店发电有限公司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866888.19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华能莱芜发电有限公司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1001117.28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华能临沂发电有限公司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1218833.32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华能聊城热电有限公司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845081.66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华能济宁运河发电有限公司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662709.50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华能烟台八角热电有限公司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505834.87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华能青岛热电有限公司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229758.21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华能信息技术有限公司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25461.56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2656654.70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中国石化集团资产经营管理有限公司济南分公司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山东大学齐鲁医院高新区医院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58382.37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山东康洁非织造布有限公司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27639.79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济南华创科技开发有限公司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山东亮卓新材料科技有限公司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48731.32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山东济炼石化工程有限公司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76945.26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山东金钥匙工程监理有限公司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909849.34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中国石化集团胜利石油管理局有限公司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胜利油田纯梁运输有限责任公司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55624.74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胜利油田固邦石油装备有限责任公司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59833.10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胜利新大实业集团有限公司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213581.07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胜利油田东兴石油工程有限责任公司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胜利油田新海兴达实业集团有限责任公司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胜利油田胜利报业发展有限责任公司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56307.14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胜利油田众安石油装备有限责任公司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97914.90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胜利油田胜源实业开发有限公司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133414.84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胜利方圆实业集团有限公司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444770.94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胜利油田物华实业发展有限公司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194613.52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东营胜奥油气化工有限责任公司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胜利油田同邦石油工程服务有限责任公司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60239.40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胜利油田金岛实业有限责任公司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349708.12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胜利油田兴泰石油化工有限公司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31389.12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胜利油田奥凯龙石油工程有限公司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140901.42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胜利油田华滨实业有限公司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455560.78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胜利油田新胜石油物探技术服务有限责任公司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57274.94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胜利油田胜利化工有限责任公司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87545.64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胜利油田康贝石油工程装备有限公司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66031.48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胜利油田东方实业投资集团有限责任公司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264167.35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胜利油田仙河投资发展有限公司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27172.23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山东胜利中通工程有限公司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22736.50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胜利油田长龙橡塑有限责任公司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50867.08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山东宝莫生物化工股份有限公司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126398.86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胜利油田富邦实业有限责任公司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174905.54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胜利油田胜德石油工程技术有限公司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28303.20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胜利油田胜机石油装备有限公司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366060.39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胜利油田鸿胜石油工程有限责任公司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61637.10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胜利油田大明集团有限公司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303704.38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胜利油田宏海实业有限责任公司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51892.89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胜利方兰德石油装备股份有限公司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31067.31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胜利油田博友泥浆技术有限责任公司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29127.60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胜利油田胜利泵业有限责任公司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237508.67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山东胜利伟业石油工程技术服务有限公司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134840.02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胜利通海油田服务股份有限公司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胜利油田胜兴集团有限责任公司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366589.38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山东胜利教育产业发展有限公司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胜利油田胜华实业有限责任公司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胜利油田华胜电业建筑有限责任公司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97629.63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胜利油田新晨石油设备有限责任公司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胜利油田万和石油工程技术有限责任公司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112196.61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胜利油田金色河口实业集团有限公司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25713.60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胜利油田星云石油技术开发有限公司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胜利油田中胜实业有限公司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82940.40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胜利油田胜大园林工程有限公司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47505.22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胜利油田瑞祥电气有限责任公司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105689.26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胜利油田北方实业集团有限责任公司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164369.97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胜利新邦控股集团有限公司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200640.78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山东广域科技有限责任公司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50851.06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山东海盛海洋工程集团有限公司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139004.55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胜利龙玺（山东）石油工程技术服务股份公司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77521.60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胜利油田德利实业有限责任公司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257802.51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胜利油田渤海固井工程技术有限责任公司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68765.32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东营市胜中房地产开发有限责任公司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31652.28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胜利油田渤海管具有限责任公司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55159.20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中石化新星山东新能源有限公司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33928.90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东营长安物业管理有限公司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111794.61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胜利油田胜利动力机械集团有限公司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223394.37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58711934.12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中车山东机车车辆有限公司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江苏中车华腾环保科技有限公司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77221.52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江苏中车华腾环保科技有限公司山东分公司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97533.01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山东中车同力钢构有限公司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132185.91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中车山东风电有限公司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324689.71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562206.92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6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122690216.29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  <w:r>
      <w:rPr>
        <w:rStyle w:val="8"/>
        <w:rFonts w:hint="eastAsia" w:ascii="楷体_GB2312" w:eastAsia="楷体_GB2312"/>
        <w:color w:val="FFFFFF"/>
        <w:sz w:val="28"/>
      </w:rPr>
      <w:t xml:space="preserve"> </w: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</w:docVars>
  <w:rsids>
    <w:rsidRoot w:val="00A324D7"/>
    <w:rsid w:val="002C4321"/>
    <w:rsid w:val="0042743C"/>
    <w:rsid w:val="00A324D7"/>
    <w:rsid w:val="00C3145A"/>
    <w:rsid w:val="086B5025"/>
    <w:rsid w:val="0A816BF9"/>
    <w:rsid w:val="0B0C7384"/>
    <w:rsid w:val="21CF48EB"/>
    <w:rsid w:val="280E5413"/>
    <w:rsid w:val="301D2076"/>
    <w:rsid w:val="45A46E9C"/>
    <w:rsid w:val="478A2D03"/>
    <w:rsid w:val="53BE17A0"/>
    <w:rsid w:val="54D452A9"/>
    <w:rsid w:val="55B5256D"/>
    <w:rsid w:val="623E00B1"/>
    <w:rsid w:val="62BF6B5B"/>
    <w:rsid w:val="69E17C91"/>
    <w:rsid w:val="77DB3617"/>
    <w:rsid w:val="798B029F"/>
    <w:rsid w:val="AFF7BBBF"/>
    <w:rsid w:val="EF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2019-07-18T07:12:00Z</dcterms:created>
  <dc:creator>政务办公室</dc:creator>
  <cp:lastModifiedBy>管坤</cp:lastModifiedBy>
  <dcterms:modified xsi:type="dcterms:W3CDTF">2023-11-23T08:47:30Z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5688BC45BAF34728A922707A69E65789</vt:lpwstr>
  </property>
</Properties>
</file>