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鲁人社办发〔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outlineLvl w:val="9"/>
        <w:rPr>
          <w:rFonts w:hint="eastAsia" w:ascii="黑体" w:hAnsi="黑体" w:eastAsia="黑体" w:cs="黑体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outlineLvl w:val="9"/>
        <w:rPr>
          <w:rFonts w:hint="eastAsia" w:ascii="黑体" w:hAnsi="黑体" w:eastAsia="黑体" w:cs="黑体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山东省人力资源和社会保障厅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关于公布202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年度山东省技工学校教师职务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ascii="Times New Roman" w:hAnsi="Times New Roman" w:eastAsia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资格高级评审委员会评审结果的通知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outlineLvl w:val="9"/>
        <w:rPr>
          <w:rFonts w:ascii="宋体" w:hAnsi="宋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outlineLvl w:val="9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各市人力资源社会保障局，省直有关部门（单位）：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根据《</w:t>
      </w:r>
      <w:r>
        <w:rPr>
          <w:rFonts w:hint="default" w:ascii="仿宋_GB2312" w:hAnsi="仿宋_GB2312" w:eastAsia="仿宋_GB2312" w:cs="仿宋_GB2312"/>
          <w:color w:val="auto"/>
        </w:rPr>
        <w:t>山东省人力资源和社会保障厅关于印发</w:t>
      </w:r>
      <w:r>
        <w:rPr>
          <w:rFonts w:hint="eastAsia" w:ascii="仿宋_GB2312" w:hAnsi="仿宋_GB2312" w:eastAsia="仿宋_GB2312" w:cs="仿宋_GB2312"/>
          <w:color w:val="auto"/>
        </w:rPr>
        <w:t>山东省职称评审管理服务实施办法</w:t>
      </w:r>
      <w:r>
        <w:rPr>
          <w:rFonts w:hint="default" w:ascii="仿宋_GB2312" w:hAnsi="仿宋_GB2312" w:eastAsia="仿宋_GB2312" w:cs="仿宋_GB2312"/>
          <w:color w:val="auto"/>
        </w:rPr>
        <w:t>的通知</w:t>
      </w:r>
      <w:r>
        <w:rPr>
          <w:rFonts w:hint="eastAsia" w:ascii="仿宋_GB2312" w:hAnsi="仿宋_GB2312" w:eastAsia="仿宋_GB2312" w:cs="仿宋_GB2312"/>
          <w:color w:val="auto"/>
        </w:rPr>
        <w:t>》（鲁人社规</w:t>
      </w:r>
      <w:r>
        <w:rPr>
          <w:rFonts w:hint="eastAsia" w:ascii="仿宋_GB2312" w:hAnsi="方正小标宋简体" w:eastAsia="仿宋_GB2312" w:cs="方正小标宋简体"/>
          <w:color w:val="auto"/>
        </w:rPr>
        <w:t>〔</w:t>
      </w:r>
      <w:r>
        <w:rPr>
          <w:rFonts w:hint="eastAsia" w:ascii="仿宋_GB2312" w:hAnsi="仿宋_GB2312" w:eastAsia="仿宋_GB2312" w:cs="仿宋_GB2312"/>
          <w:color w:val="auto"/>
        </w:rPr>
        <w:t>2021</w:t>
      </w:r>
      <w:r>
        <w:rPr>
          <w:rFonts w:hint="eastAsia" w:ascii="仿宋_GB2312" w:hAnsi="方正小标宋简体" w:eastAsia="仿宋_GB2312" w:cs="方正小标宋简体"/>
          <w:color w:val="auto"/>
        </w:rPr>
        <w:t>〕</w:t>
      </w:r>
      <w:r>
        <w:rPr>
          <w:rFonts w:hint="eastAsia" w:ascii="仿宋_GB2312" w:hAnsi="仿宋_GB2312" w:eastAsia="仿宋_GB2312" w:cs="仿宋_GB2312"/>
          <w:color w:val="auto"/>
        </w:rPr>
        <w:t>1号）等有关规定，经审核，山东省技工学校教师职务资格高级评审委员会202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年2月1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</w:rPr>
        <w:t>日评审通过的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张玉双</w:t>
      </w:r>
      <w:r>
        <w:rPr>
          <w:rFonts w:hint="eastAsia" w:ascii="仿宋_GB2312" w:hAnsi="仿宋_GB2312" w:eastAsia="仿宋_GB2312" w:cs="仿宋_GB2312"/>
          <w:color w:val="auto"/>
        </w:rPr>
        <w:t>等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color w:val="auto"/>
        </w:rPr>
        <w:t>名正高级讲师资格、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吕学智</w:t>
      </w:r>
      <w:r>
        <w:rPr>
          <w:rFonts w:hint="eastAsia" w:ascii="仿宋_GB2312" w:hAnsi="仿宋_GB2312" w:eastAsia="仿宋_GB2312" w:cs="仿宋_GB2312"/>
          <w:color w:val="auto"/>
        </w:rPr>
        <w:t>等1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</w:rPr>
        <w:t>名正高级实习指导教师资格、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杨海燕</w:t>
      </w:r>
      <w:r>
        <w:rPr>
          <w:rFonts w:hint="eastAsia" w:ascii="仿宋_GB2312" w:hAnsi="仿宋_GB2312" w:eastAsia="仿宋_GB2312" w:cs="仿宋_GB2312"/>
          <w:color w:val="auto"/>
        </w:rPr>
        <w:t>等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321</w:t>
      </w:r>
      <w:r>
        <w:rPr>
          <w:rFonts w:hint="eastAsia" w:ascii="仿宋_GB2312" w:hAnsi="仿宋_GB2312" w:eastAsia="仿宋_GB2312" w:cs="仿宋_GB2312"/>
          <w:color w:val="auto"/>
        </w:rPr>
        <w:t>名高级讲师资格、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石峰</w:t>
      </w:r>
      <w:r>
        <w:rPr>
          <w:rFonts w:hint="eastAsia" w:ascii="仿宋_GB2312" w:hAnsi="仿宋_GB2312" w:eastAsia="仿宋_GB2312" w:cs="仿宋_GB2312"/>
          <w:color w:val="auto"/>
        </w:rPr>
        <w:t>等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color w:val="auto"/>
        </w:rPr>
        <w:t>名高级实习指导教师资格，符合国家规定的评审条件和评审程序，现予以公布,其职称取得时间自评审通过之日起算。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附件：山东省技工学校教师职务资格高级评审委员会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      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</w:rPr>
        <w:t>年度评审通过人员名单（共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463</w:t>
      </w:r>
      <w:r>
        <w:rPr>
          <w:rFonts w:hint="eastAsia" w:ascii="仿宋_GB2312" w:hAnsi="仿宋_GB2312" w:eastAsia="仿宋_GB2312" w:cs="仿宋_GB2312"/>
          <w:color w:val="auto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outlineLvl w:val="9"/>
        <w:rPr>
          <w:rFonts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outlineLvl w:val="9"/>
        <w:rPr>
          <w:rFonts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                         山东省人力资源和社会保障厅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1264" w:rightChars="4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年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</w:rPr>
        <w:t>月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1264" w:rightChars="400"/>
        <w:jc w:val="right"/>
        <w:textAlignment w:val="auto"/>
        <w:outlineLvl w:val="9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textAlignment w:val="auto"/>
        <w:outlineLvl w:val="9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</w:rPr>
        <w:t>（联系单位：职业能力建设处）</w:t>
      </w:r>
    </w:p>
    <w:p>
      <w:pPr>
        <w:spacing w:line="580" w:lineRule="exact"/>
        <w:rPr>
          <w:rFonts w:hint="eastAsia" w:ascii="黑体" w:hAnsi="黑体" w:eastAsia="黑体" w:cs="黑体"/>
          <w:color w:val="auto"/>
        </w:rPr>
      </w:pPr>
      <w:r>
        <w:rPr>
          <w:rFonts w:ascii="黑体" w:hAnsi="黑体" w:eastAsia="黑体" w:cs="黑体"/>
          <w:color w:val="auto"/>
        </w:rPr>
        <w:br w:type="page"/>
      </w:r>
      <w:r>
        <w:rPr>
          <w:rFonts w:hint="eastAsia" w:ascii="黑体" w:hAnsi="黑体" w:eastAsia="黑体" w:cs="黑体"/>
          <w:color w:val="auto"/>
        </w:rPr>
        <w:t>附件</w:t>
      </w:r>
    </w:p>
    <w:p>
      <w:pPr>
        <w:spacing w:line="160" w:lineRule="exact"/>
        <w:rPr>
          <w:color w:val="auto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山东省技工学校教师职务资格高级评审委员会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年度评审通过人员名单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（共</w:t>
      </w:r>
      <w:r>
        <w:rPr>
          <w:rFonts w:hint="eastAsia" w:ascii="方正小标宋简体" w:hAnsi="方正小标宋简体" w:eastAsia="方正小标宋简体" w:cs="方正小标宋简体"/>
          <w:color w:val="auto"/>
          <w:lang w:val="en-US" w:eastAsia="zh-CN"/>
        </w:rPr>
        <w:t>463</w:t>
      </w:r>
      <w:r>
        <w:rPr>
          <w:rFonts w:hint="eastAsia" w:ascii="方正小标宋简体" w:hAnsi="方正小标宋简体" w:eastAsia="方正小标宋简体" w:cs="方正小标宋简体"/>
          <w:color w:val="auto"/>
        </w:rPr>
        <w:t>人）</w:t>
      </w:r>
    </w:p>
    <w:tbl>
      <w:tblPr>
        <w:tblStyle w:val="8"/>
        <w:tblW w:w="10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800"/>
        <w:gridCol w:w="766"/>
        <w:gridCol w:w="660"/>
        <w:gridCol w:w="865"/>
        <w:gridCol w:w="964"/>
        <w:gridCol w:w="1485"/>
        <w:gridCol w:w="1201"/>
        <w:gridCol w:w="1132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编号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年月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学历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原专业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技术职称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公布专业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技术职称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张玉双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省委党校研究生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经济政治与社会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李国峰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吕学智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机械设备维修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刘鹤琳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李海勇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青岛西海岸新区职业中等专业学校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尹宗洪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青岛市人力资源发展研究与促进中心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袁有杰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中央党校大学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技能人才培养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评价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王现富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于凌云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现代物流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江健滨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青岛市黄岛区公共就业和人才服务中心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1966-10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农作物种植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陈玉兰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张艳玲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孙玉杰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计算机科学与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韩玉梅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张月星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吴艳芳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智能制造技术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郭郁汀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工业机械自动化装调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人才直评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滕州高级技工学校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沈继章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思政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枣庄技师学院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郑付联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枣庄技师学院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枣庄技师学院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孙晋梅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东营市技师学院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范鹏章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东营市技师学院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刘登虎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1965-10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东营市技师学院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宿静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人才直评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王月起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烹饪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刘焕红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丁方利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烹饪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孙海亮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任瑞萍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机床切削加工（车工）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沙建礼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人才直评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9"/>
                <w:kern w:val="0"/>
                <w:sz w:val="18"/>
                <w:szCs w:val="18"/>
                <w:u w:val="none"/>
                <w:lang w:val="en-US" w:eastAsia="zh-CN" w:bidi="ar"/>
              </w:rPr>
              <w:t>山东省寿光市技工学校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王新光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昌乐县高级技工学校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赵新江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昌乐县高级技工学校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刘永国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马恩凤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伊桂芬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李玲玲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周旭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宋言新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济宁市工业技师学院（济宁市兖州区职业中等专业学校）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张荣竣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葛绪涛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计算机、电工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孟宪雷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1963-01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刘福祥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高层次人才直评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山东泰山技师学院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郭长青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思政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山东泰山技师学院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王善静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周宝江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李风阳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日照市技师学院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焦建华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1966-02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日照市技师学院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滕兆军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日照市技师学院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丁元刚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钱风琦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1966-10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宋玉彦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1964-06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何冬萍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夏兆纪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焊接一体化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王桂玲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扈子杨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卞锦珍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孟莉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（数控车工）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关开芹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齐河县职业中等专业学校（齐河县技工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郭祥峰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刘俊萍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与技术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邵永山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张建文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1965-05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徐再荣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王旭峰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历史，语文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褚兴国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1965-01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滨州市公共就业和人才服务中心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王宗梅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省业余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技能人才评价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管理与讲解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谭玉芝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王传举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1965-02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省业余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巨野县技工学校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杨中柱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1965-06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菏泽市建筑技工学校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闫广柱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1965-08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菏泽市建筑技工学校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赵雪贞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菏泽市公共就业和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人才服务中心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侯昭勇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省业余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职业培训教研、技能人才评价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王凤安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付索梓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菏泽化工高级技工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薛伟燕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菏泽化工高级技工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郭艳平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楚春贵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1964-09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赵永梅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山东医药技师学院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苏子民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工业机器人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人才直评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仇文卿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化工分析与检验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秦荣健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中国石化集团胜利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石油管理局有限公司培训中心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丁雪涛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护理教育及应急救护培训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中国石化集团胜利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石油管理局有限公司培训中心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白凤妮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潍柴控股集团有限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董传慧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省委党校大学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侯小惠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张怡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酒店服务与管理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贺鸿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机电、企业管理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于韶杰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山东煤炭技师学院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试验检测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思政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高建英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王志君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公路施工养护、机电一体化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高层次人才直评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济南乃夫插花花艺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职业培训学校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袁乃夫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插花 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高层次人才直评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山东英才高级技工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杨海燕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预备技师（技师）班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焊接加工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张建国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计算机基础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单诵军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中式烹调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张连云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陆宏菊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刘政媛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礼仪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虚拟现实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工业机器人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人才直评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济南二机床集团有限公司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霍颖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济南二机床集团有限公司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董森林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济南二机床集团有限公司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青岛市人力资源发展研究与促进中心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技能人才评价、政策咨询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江吉祥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梅雪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张燕燕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闫立文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王建业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王彦平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曲正鹏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夏付欣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毕凌云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张福霞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单玉东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刘大伟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贺继莹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青岛市即墨区高级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祁新显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青岛市即墨区高级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傅辉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青岛市即墨区高级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赵婧杰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青岛市即墨区高级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宋典昌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青岛市即墨区高级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鲁兆鹏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焊接加工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青岛市供销职业中等专业学校（青岛市经济贸易技术学校）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马春艳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青岛海洋技师学院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杨森荣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青岛海洋技师学院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苟美汉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职业生涯规划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青岛海洋技师学院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韩瑞芬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思政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青岛海洋技师学院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青岛海洋技师学院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解元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孙文刚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钳工实习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纪晓霞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车工实习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袁兆鹏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王建杰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焊接加工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崔永利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林希秀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于晓红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计算机应用/汽车检测与维修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徐辑磊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徐鑫鑫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胡兆娟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广告设计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李志勇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孙桂香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魏宝亮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滕州高级技工学校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杨位湘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滕州高级技工学校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卜宪存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滕州高级技工学校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董学民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1966-09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省业余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枣庄技师学院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李庆山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枣庄技师学院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周轶群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1964-07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省业余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枣庄技师学院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1966-04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枣庄技师学院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张卫国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计算机科学技术  机械制造及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枣庄技师学院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枣庄技师学院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何树安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1964-08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省业余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东营市技师学院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东营市技师学院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郭延伟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东营市技师学院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曹文博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东营市技师学院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宋彬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东营市技师学院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徐鑫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招远市技工学校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吴志敏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体育与健康、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就业与创业指导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9"/>
                <w:kern w:val="0"/>
                <w:sz w:val="18"/>
                <w:szCs w:val="18"/>
                <w:u w:val="none"/>
                <w:lang w:val="en-US" w:eastAsia="zh-CN" w:bidi="ar"/>
              </w:rPr>
              <w:t>烟台市福山区技工学校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陈海涛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9"/>
                <w:kern w:val="0"/>
                <w:sz w:val="18"/>
                <w:szCs w:val="18"/>
                <w:u w:val="none"/>
                <w:lang w:val="en-US" w:eastAsia="zh-CN" w:bidi="ar"/>
              </w:rPr>
              <w:t>烟台市福山区技工学校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孙鸣瀚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9"/>
                <w:kern w:val="0"/>
                <w:sz w:val="18"/>
                <w:szCs w:val="18"/>
                <w:u w:val="none"/>
                <w:lang w:val="en-US" w:eastAsia="zh-CN" w:bidi="ar"/>
              </w:rPr>
              <w:t>烟台市福山区技工学校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阎珍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王蕾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刘广宁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数控技术加工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张美荣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服装一体化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李海云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王希庆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李秀秀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周永钢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张军文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钟丽娜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张加文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邵泽超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迟华波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9"/>
                <w:kern w:val="0"/>
                <w:sz w:val="18"/>
                <w:szCs w:val="18"/>
                <w:u w:val="none"/>
                <w:lang w:val="en-US" w:eastAsia="zh-CN" w:bidi="ar"/>
              </w:rPr>
              <w:t>山东省寿光市技工学校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葛志英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9"/>
                <w:kern w:val="0"/>
                <w:sz w:val="18"/>
                <w:szCs w:val="18"/>
                <w:u w:val="none"/>
                <w:lang w:val="en-US" w:eastAsia="zh-CN" w:bidi="ar"/>
              </w:rPr>
              <w:t>山东省寿光市技工学校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王效安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车工工艺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9"/>
                <w:kern w:val="0"/>
                <w:sz w:val="18"/>
                <w:szCs w:val="18"/>
                <w:u w:val="none"/>
                <w:lang w:val="en-US" w:eastAsia="zh-CN" w:bidi="ar"/>
              </w:rPr>
              <w:t>山东省寿光市技工学校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姜思乾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9"/>
                <w:kern w:val="0"/>
                <w:sz w:val="18"/>
                <w:szCs w:val="18"/>
                <w:u w:val="none"/>
                <w:lang w:val="en-US" w:eastAsia="zh-CN" w:bidi="ar"/>
              </w:rPr>
              <w:t>山东省寿光市技工学校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侯增强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电工电子技术与技能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山东省寿光市技工学校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山东省民族中等专业学校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陈光军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山东省民族中等专业学校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黄家盛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山东省民族中等专业学校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杨英华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山东省民族中等专业学校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李少功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心理教育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山东省民族中等专业学校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凌高本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临朐县技工学校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刘丽霞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机械基础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临朐县技工学校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临朐县技工学校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冯安敏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高密市高级技工学校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孙世良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高密市高级技工学校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刘兴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高密市高级技工学校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高密市高级技工学校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省委党校大学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昌乐县高级技工学校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尹志花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昌乐县高级技工学校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郭效刚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昌乐县高级技工学校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贾海燕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昌乐县高级技工学校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徐立博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昌乐县高级技工学校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孙建民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机械制图、测量学基础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昌乐县高级技工学校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孟令明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首饰设计与制作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昌乐县高级技工学校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徐立东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昌乐县高级技工学校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王升强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数字影音编辑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山东省济宁卫生学校（济宁卫生技工学校）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山东省济宁卫生学校（济宁卫生技工学校）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孙新华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霍泽云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孙丰翠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亢淑娟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机械制造与控制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张连永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赵双兰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高亚萍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材料学、机械制造与控制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祝宏霞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齐淑敏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电子技术应用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陈微微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王军荣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刘宗佳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张广华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史敬敏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机械制造与控制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孙新英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济宁市工业技师学院（济宁市兖州区职业中等专业学校）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数控车床一体化、3D打印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济宁市工业技师学院（济宁市兖州区职业中等专业学校）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郭庆红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泰安市岱岳区职业教育中心（岱岳区高级技工学校、岱岳区职业中等专业学校）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吴胜杰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泰安市岱岳区职业教育中心（岱岳区高级技工学校、岱岳区职业中等专业学校）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王昭岩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1966-01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泰安市岱岳区职业教育中心（岱岳区高级技工学校、岱岳区职业中等专业学校）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唐淑妍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徐雯菲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计算机广告设计、动画设计与制作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岳红亮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烹饪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边媛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计算机、动画设计与制作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王宁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旅游服务与管理、酒店服务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赵蕊芬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胡友春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任洪东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秦勤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刘兆慧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计算机、数控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山东泰山技师学院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田丽华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山东泰山技师学院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蒋梦雪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山东泰山技师学院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唐守东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山东泰山技师学院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滕加怀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冯志强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张桂梅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林方霞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谭英臣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鞠高伟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侯燕丽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宋宗霞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王海荣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杨夕志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殷卫华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宋尧武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机电一体化      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王立萍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会计电算化、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威海机械工程高级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鲁桂欣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威海机械工程高级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于君华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英语、体育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威海机械工程高级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杨合申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语文、历史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威海机械工程高级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焉美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计算机基础与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威海机械工程高级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威海机械工程高级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杨小燕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极限配合与技术测量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威海机械工程高级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郭鹏鹏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威海机械工程高级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汪晨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艺术设计一体化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威海机械工程高级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陈亚萍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机械制图、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威海机械工程高级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吕黎明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汽车喷漆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威海机械工程高级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刘伟军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数控车工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威海机械工程高级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张志滨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数控铣一体化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威海机械工程高级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宋雷雷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工程力学、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商品知识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日照市技师学院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孙永刚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日照市技师学院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陈金艳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电工电子、机电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日照市技师学院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庄永成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人才直评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史晋良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体育、计算机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聂立东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高鉴渗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电子、通信与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自动控制技术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李书茂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王文侠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彭维利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钳工一体化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李善玲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王蕾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李卫丽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面点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咸晓燕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郭庆玲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伊西前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焊接应用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李学云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面点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孙钦超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汽车钣金与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涂装一体化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卢旭辰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王凤华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面点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禹城市技工学校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司淑娟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禹城市技工学校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王盼盼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机械加工制造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齐河县职业中等专业学校（齐河县技工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马文彬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齐河县职业中等专业学校（齐河县技工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孔梅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齐河县职业中等专业学校（齐河县技工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9"/>
                <w:kern w:val="0"/>
                <w:sz w:val="18"/>
                <w:szCs w:val="18"/>
                <w:u w:val="none"/>
                <w:lang w:val="en-US" w:eastAsia="zh-CN" w:bidi="ar"/>
              </w:rPr>
              <w:t>山东云天职业技工学校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张红午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机电设备安装与维修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德州云天技工学校有限公司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章杰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德州普利森高级技工学校有限公司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隋明香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德州普利森高级技工学校有限公司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石翠芳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德州普利森高级技工学校有限公司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屠红剑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聊城现代交通技工学校有限公司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李贵宽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1963-09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聊城市医药技工学校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徐金平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张丽梅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思政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李宇鹏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无人机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苏彩虹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动力与电气工程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机械基础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金胜举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焊接技术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人才直评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东阿县职业教育中心学校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曹绪广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电气技术应用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程秀峰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思政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尚亚刚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马丽敏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中学高级教师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滨州市公共就业和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人才服务中心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技能人才评价管理、创业培训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张海霞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3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3"/>
                <w:kern w:val="0"/>
                <w:sz w:val="18"/>
                <w:szCs w:val="18"/>
                <w:u w:val="none"/>
                <w:lang w:val="en-US" w:eastAsia="zh-CN" w:bidi="ar"/>
              </w:rPr>
              <w:t>（滨州市中等职业学校）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郭会胜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电工电子技术与技能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杜鹤林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何长瑜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马风光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李玉庆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1966-07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隋雨君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机电设备安装与维修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王锡辉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机电设备安装与维修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汽车车身修复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鲁中职业学院（鲁中中等专业学校、鲁中高级技工学校）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姚连河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鲁中职业学院（鲁中中等专业学校、鲁中高级技工学校）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耿慧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鲁中职业学院（鲁中中等专业学校、鲁中高级技工学校）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杨玉华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鲁中职业学院（鲁中中等专业学校、鲁中高级技工学校）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鲁中职业学院（鲁中中等专业学校、鲁中高级技工学校）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人才直评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陈同德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机械基础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孙华珍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机械设计及理论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创业培训课程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郑志芳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高玉敏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翟拥军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马振洪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巨野县技工学校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刘中魁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烹饪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巨野县技工学校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解桂红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菏泽市交通高级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张红雪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菏泽市交通高级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高玉萍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菏泽市建筑技工学校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尹桂英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菏泽市建筑技工学校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张秀梅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菏泽市公共就业和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人才服务中心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程祥华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职业培训与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菏泽市城建技工学校有限公司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张远善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于琼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数控加工技术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余荷萍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数控加工技术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石春丽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孙广华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侯陶然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菏泽化工高级技工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王国敬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菏泽化工高级技工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彭美丽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化工类专业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菏泽化工高级技工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师秋惠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牛丽娜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周小暄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数学、计算机应用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王秀丽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杨依珍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孟盼生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烹饪实习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袁素菊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1964-11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计算机应用基础及礼仪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董凤莲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庄天彦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陈兆文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1964-09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吕传芹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刘丽玮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刘丙勇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田冬云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刘扬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李栋华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李亚涛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杨凤菊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仝凤芹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赵凌晨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电气运行与控制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颜培煜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山东省成武县技工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马云贤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中央党校大学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计算机应用基础及礼仪课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山东医药技师学院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范剑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山东医药技师学院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山东医药技师学院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王琦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高层次人才直评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张莹莹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李红雷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刘世霞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化工仪表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郭尧照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刘伟杰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人才直评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郭洋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刘凯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人才直评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摄影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人才直评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宋秀华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1965-09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白艳炜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张庆温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李栋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赵善明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周昭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中国石化集团胜利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石油管理局有限公司培训中心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夏丽云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9"/>
                <w:kern w:val="0"/>
                <w:sz w:val="18"/>
                <w:szCs w:val="18"/>
                <w:u w:val="none"/>
                <w:lang w:val="en-US" w:eastAsia="zh-CN" w:bidi="ar"/>
              </w:rPr>
              <w:t>潍柴控股集团有限公司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刘家涛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9"/>
                <w:kern w:val="0"/>
                <w:sz w:val="18"/>
                <w:szCs w:val="18"/>
                <w:u w:val="none"/>
                <w:lang w:val="en-US" w:eastAsia="zh-CN" w:bidi="ar"/>
              </w:rPr>
              <w:t>潍柴控股集团有限公司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戚德鹏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9"/>
                <w:kern w:val="0"/>
                <w:sz w:val="18"/>
                <w:szCs w:val="18"/>
                <w:u w:val="none"/>
                <w:lang w:val="en-US" w:eastAsia="zh-CN" w:bidi="ar"/>
              </w:rPr>
              <w:t>潍柴控股集团有限公司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魏泓之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山东兖矿技师学院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杜秋实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山东兖矿技师学院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山东煤炭技师学院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陆晓兰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山东煤炭技术学院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张参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山东冶金技师学院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戴鸿雁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李荣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烹饪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鹿岚清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宋雁鸣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数字媒体技术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史新鹏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陈鲁营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方子晗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曲娜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郭翠花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王姿靓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刘寿华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烹饪教育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李斌斌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智能网联汽车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董郭英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赵长珂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文秘教育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李月明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吕成斋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刘振强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黄宜冉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烹饪美工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破格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山东省城市服务技师学院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山东交通技师学院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杨洁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物流服务与管理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山东交通技师学院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王东涛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汽车维修；工程机械驾驶与维修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崔梦璇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公路施工与养护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刘永凯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主任编辑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山东水利技师学院（山东省水利职工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卢建平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山东水利技师学院（山东省水利职工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丛晓琪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山东水利技师学院（山东省水利职工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王国军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山东港口工程高级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山东港口工程高级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曾庆伟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专业课电气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北京蔚蓝阅达图书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发行有限责任公司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山东分公司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张荣国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人才贯通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cols w:space="0" w:num="1"/>
          <w:rtlGutter w:val="0"/>
          <w:docGrid w:type="linesAndChars" w:linePitch="587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/>
        <w:jc w:val="both"/>
        <w:textAlignment w:val="auto"/>
        <w:rPr>
          <w:rFonts w:hint="eastAsia"/>
          <w:color w:val="auto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316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316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316" w:firstLineChars="100"/>
        <w:jc w:val="both"/>
        <w:textAlignment w:val="auto"/>
        <w:outlineLvl w:val="9"/>
        <w:rPr>
          <w:rFonts w:ascii="仿宋_GB2312" w:eastAsia="仿宋_GB2312"/>
          <w:color w:val="auto"/>
          <w:sz w:val="28"/>
          <w:szCs w:val="28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-0.35pt;height:0pt;width:442.2pt;z-index:251660288;mso-width-relative:page;mso-height-relative:page;" filled="f" stroked="t" coordsize="21600,21600" o:gfxdata="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3uvYF1AAAAAQBAAAPAAAAAAAAAAEAIAAAACIAAABkcnMvZG93bnJldi54&#10;bWxQSwECFAAUAAAACACHTuJA+DxpOMUBAACCAwAADgAAAAAAAAABACAAAAAjAQAAZHJzL2Uyb0Rv&#10;Yy54bWxQSwUGAAAAAAYABgBZAQAAW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61594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9.45pt;height:0pt;width:442.2pt;z-index:251659264;mso-width-relative:page;mso-height-relative:page;" filled="f" stroked="t" coordsize="21600,21600" o:gfxdata="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SQLbdYAAAAGAQAADwAAAAAAAAABACAAAAAiAAAAZHJzL2Rvd25yZXYu&#10;eG1sUEsBAhQAFAAAAAgAh07iQCSJZ2HEAQAAggMAAA4AAAAAAAAAAQAgAAAAJQEAAGRycy9lMm9E&#10;b2MueG1sUEsFBgAAAAAGAAYAWQEAAF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山东省人力资源和社会保障厅办公室         202</w:t>
      </w:r>
      <w:r>
        <w:rPr>
          <w:rFonts w:hint="default" w:ascii="仿宋_GB2312" w:eastAsia="仿宋_GB2312"/>
          <w:color w:val="auto"/>
          <w:sz w:val="28"/>
          <w:szCs w:val="28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default" w:ascii="仿宋_GB2312" w:eastAsia="仿宋_GB2312"/>
          <w:color w:val="auto"/>
          <w:sz w:val="28"/>
          <w:szCs w:val="28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16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367030</wp:posOffset>
                </wp:positionV>
                <wp:extent cx="5615940" cy="0"/>
                <wp:effectExtent l="0" t="0" r="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28.9pt;height:0pt;width:442.2pt;z-index:251662336;mso-width-relative:page;mso-height-relative:page;" filled="f" stroked="t" coordsize="21600,21600" o:gfxdata="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Agp2MdUAAAAGAQAADwAAAAAAAAABACAAAAAiAAAAZHJzL2Rvd25yZXYu&#10;eG1sUEsBAhQAFAAAAAgAh07iQPh3LGDFAQAAggMAAA4AAAAAAAAAAQAgAAAAJAEAAGRycy9lMm9E&#10;b2MueG1sUEsFBgAAAAAGAAYAWQEAAF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校核人：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于金</w:t>
      </w:r>
    </w:p>
    <w:sectPr>
      <w:pgSz w:w="11906" w:h="16838"/>
      <w:pgMar w:top="2098" w:right="1531" w:bottom="1814" w:left="1531" w:header="851" w:footer="1587" w:gutter="0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ODY4Zjg4ZTVhOTQ5OWY1YTgyNGRiYzUwZjZiOWMifQ=="/>
  </w:docVars>
  <w:rsids>
    <w:rsidRoot w:val="00000000"/>
    <w:rsid w:val="027D2FDC"/>
    <w:rsid w:val="07FA4D67"/>
    <w:rsid w:val="0A321806"/>
    <w:rsid w:val="0B4A6A04"/>
    <w:rsid w:val="0E9A75F1"/>
    <w:rsid w:val="0F4362B8"/>
    <w:rsid w:val="11DA5C3C"/>
    <w:rsid w:val="133054EB"/>
    <w:rsid w:val="135A3AD4"/>
    <w:rsid w:val="15E15130"/>
    <w:rsid w:val="184545A5"/>
    <w:rsid w:val="19A91A7D"/>
    <w:rsid w:val="1A9F0E89"/>
    <w:rsid w:val="1D3943E3"/>
    <w:rsid w:val="1E8D5286"/>
    <w:rsid w:val="22EF76BA"/>
    <w:rsid w:val="2EF1275D"/>
    <w:rsid w:val="322573A1"/>
    <w:rsid w:val="33832C50"/>
    <w:rsid w:val="33B50D2B"/>
    <w:rsid w:val="38EE1F9C"/>
    <w:rsid w:val="395010CB"/>
    <w:rsid w:val="3A88738E"/>
    <w:rsid w:val="3AB4256C"/>
    <w:rsid w:val="3DE51975"/>
    <w:rsid w:val="40C14387"/>
    <w:rsid w:val="43185E89"/>
    <w:rsid w:val="466378B2"/>
    <w:rsid w:val="4AC230D0"/>
    <w:rsid w:val="4C3F796E"/>
    <w:rsid w:val="4F0C54B8"/>
    <w:rsid w:val="55FD44A8"/>
    <w:rsid w:val="5C4A01B3"/>
    <w:rsid w:val="5E7F4D7E"/>
    <w:rsid w:val="605A1658"/>
    <w:rsid w:val="617B486C"/>
    <w:rsid w:val="69A32425"/>
    <w:rsid w:val="6A8075CC"/>
    <w:rsid w:val="6AEC00F1"/>
    <w:rsid w:val="6BA27F53"/>
    <w:rsid w:val="6CA7271A"/>
    <w:rsid w:val="6CB71382"/>
    <w:rsid w:val="73064B72"/>
    <w:rsid w:val="75100933"/>
    <w:rsid w:val="76ED44F7"/>
    <w:rsid w:val="788522C0"/>
    <w:rsid w:val="7B6E01EC"/>
    <w:rsid w:val="7B7E1840"/>
    <w:rsid w:val="7E662F9D"/>
    <w:rsid w:val="8E78ABCC"/>
    <w:rsid w:val="FCBF2646"/>
    <w:rsid w:val="FF30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1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2">
    <w:name w:val="Body Text First Indent1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2023-03-21T03:03:00Z</dcterms:created>
  <dc:creator>wangsonglin</dc:creator>
  <cp:lastModifiedBy>Administrator</cp:lastModifiedBy>
  <dcterms:modified xsi:type="dcterms:W3CDTF">2023-09-11T03:20:56Z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ACBCEEAB2F0D48118C484A82D06BCD21</vt:lpwstr>
  </property>
</Properties>
</file>