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鲁人社函〔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83号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left="0" w:leftChars="0" w:right="0" w:rightChars="0"/>
        <w:jc w:val="center"/>
        <w:textAlignment w:val="auto"/>
        <w:outlineLvl w:val="9"/>
        <w:rPr>
          <w:rFonts w:hint="default" w:ascii="方正小标宋简体" w:eastAsia="方正小标宋简体"/>
          <w:color w:val="auto"/>
          <w:sz w:val="44"/>
          <w:szCs w:val="44"/>
        </w:rPr>
      </w:pPr>
      <w:r>
        <w:rPr>
          <w:rFonts w:hint="default" w:ascii="方正小标宋简体" w:eastAsia="方正小标宋简体"/>
          <w:color w:val="auto"/>
          <w:sz w:val="44"/>
          <w:szCs w:val="44"/>
        </w:rPr>
        <w:t>山东省人力资源和社会保障厅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left="0" w:leftChars="0" w:right="0" w:rightChars="0"/>
        <w:jc w:val="center"/>
        <w:textAlignment w:val="auto"/>
        <w:outlineLvl w:val="9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关于开展“源来好创业”青年创业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left="0" w:leftChars="0" w:right="0" w:rightChars="0"/>
        <w:jc w:val="center"/>
        <w:textAlignment w:val="auto"/>
        <w:outlineLvl w:val="9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资源对接服务季活动的通知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left="0" w:leftChars="0" w:right="0" w:rightChars="0" w:firstLine="872" w:firstLineChars="200"/>
        <w:jc w:val="both"/>
        <w:textAlignment w:val="auto"/>
        <w:outlineLvl w:val="9"/>
        <w:rPr>
          <w:rFonts w:ascii="方正小标宋简体" w:eastAsia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left="0" w:leftChars="0" w:right="0" w:rightChars="0"/>
        <w:jc w:val="both"/>
        <w:textAlignment w:val="auto"/>
        <w:outlineLvl w:val="9"/>
        <w:rPr>
          <w:rFonts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各市人力资源社会保障局：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为</w:t>
      </w:r>
      <w:r>
        <w:rPr>
          <w:rFonts w:hint="eastAsia" w:ascii="仿宋_GB2312" w:eastAsia="仿宋_GB2312"/>
          <w:color w:val="auto"/>
          <w:lang w:eastAsia="zh-CN"/>
        </w:rPr>
        <w:t>全面贯彻落实党的二十大</w:t>
      </w:r>
      <w:r>
        <w:rPr>
          <w:rFonts w:hint="default" w:ascii="仿宋_GB2312" w:eastAsia="仿宋_GB2312"/>
          <w:color w:val="auto"/>
          <w:lang w:eastAsia="zh-CN"/>
        </w:rPr>
        <w:t>精神</w:t>
      </w:r>
      <w:r>
        <w:rPr>
          <w:rFonts w:hint="eastAsia" w:ascii="仿宋_GB2312" w:eastAsia="仿宋_GB2312"/>
          <w:color w:val="auto"/>
          <w:lang w:eastAsia="zh-CN"/>
        </w:rPr>
        <w:t>，</w:t>
      </w:r>
      <w:r>
        <w:rPr>
          <w:rFonts w:hint="eastAsia" w:ascii="仿宋_GB2312" w:eastAsia="仿宋_GB2312"/>
          <w:color w:val="auto"/>
        </w:rPr>
        <w:t>深入实施重点群体创业推进活动，营造创业就业良好氛围，更好激发高校毕业生等青年创业就业活力和内生动力，</w:t>
      </w:r>
      <w:r>
        <w:rPr>
          <w:rFonts w:hint="eastAsia" w:ascii="仿宋_GB2312" w:eastAsia="仿宋_GB2312"/>
          <w:color w:val="auto"/>
          <w:lang w:eastAsia="zh-CN"/>
        </w:rPr>
        <w:t>根据《</w:t>
      </w:r>
      <w:r>
        <w:rPr>
          <w:rFonts w:hint="default" w:ascii="仿宋_GB2312" w:eastAsia="仿宋_GB2312"/>
          <w:color w:val="auto"/>
          <w:lang w:eastAsia="zh-CN"/>
        </w:rPr>
        <w:t>人力资源社会保障部</w:t>
      </w:r>
      <w:r>
        <w:rPr>
          <w:rFonts w:hint="eastAsia" w:ascii="仿宋_GB2312" w:eastAsia="仿宋_GB2312"/>
          <w:color w:val="auto"/>
          <w:lang w:eastAsia="zh-CN"/>
        </w:rPr>
        <w:t>关于开展“源来好创业”青年创业资源对接服务季活动的通知》（人社部</w:t>
      </w:r>
      <w:r>
        <w:rPr>
          <w:rFonts w:hint="default" w:ascii="仿宋_GB2312" w:eastAsia="仿宋_GB2312"/>
          <w:color w:val="auto"/>
          <w:lang w:eastAsia="zh-CN"/>
        </w:rPr>
        <w:t>函</w:t>
      </w:r>
      <w:r>
        <w:rPr>
          <w:rFonts w:hint="eastAsia" w:ascii="仿宋_GB2312" w:eastAsia="仿宋_GB2312"/>
          <w:color w:val="auto"/>
          <w:lang w:eastAsia="zh-CN"/>
        </w:rPr>
        <w:t>〔2023〕</w:t>
      </w:r>
      <w:r>
        <w:rPr>
          <w:rFonts w:hint="eastAsia" w:ascii="仿宋_GB2312" w:eastAsia="仿宋_GB2312"/>
          <w:color w:val="auto"/>
          <w:lang w:val="en-US" w:eastAsia="zh-CN"/>
        </w:rPr>
        <w:t>78号</w:t>
      </w:r>
      <w:r>
        <w:rPr>
          <w:rFonts w:hint="eastAsia" w:ascii="仿宋_GB2312" w:eastAsia="仿宋_GB2312"/>
          <w:color w:val="auto"/>
          <w:lang w:eastAsia="zh-CN"/>
        </w:rPr>
        <w:t>）</w:t>
      </w:r>
      <w:r>
        <w:rPr>
          <w:rFonts w:hint="eastAsia" w:ascii="仿宋_GB2312" w:eastAsia="仿宋_GB2312"/>
          <w:color w:val="auto"/>
        </w:rPr>
        <w:t>，</w:t>
      </w:r>
      <w:r>
        <w:rPr>
          <w:rFonts w:hint="default" w:ascii="仿宋_GB2312" w:eastAsia="仿宋_GB2312"/>
          <w:color w:val="auto"/>
        </w:rPr>
        <w:t>决定于</w:t>
      </w:r>
      <w:r>
        <w:rPr>
          <w:rFonts w:hint="eastAsia" w:ascii="仿宋_GB2312" w:eastAsia="仿宋_GB2312"/>
          <w:color w:val="auto"/>
        </w:rPr>
        <w:t>9月至12月在全省县级以上城市组织开展“‘源来好创业’青年创业资源对接服务季”活动。现将有关事项通知如下：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ascii="黑体" w:hAnsi="黑体" w:eastAsia="黑体"/>
          <w:color w:val="auto"/>
        </w:rPr>
      </w:pPr>
      <w:r>
        <w:rPr>
          <w:rFonts w:hint="eastAsia" w:ascii="黑体" w:hAnsi="黑体" w:eastAsia="黑体"/>
          <w:color w:val="auto"/>
        </w:rPr>
        <w:t>一、活动时间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2023年9月至12月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ascii="黑体" w:hAnsi="黑体" w:eastAsia="黑体"/>
          <w:color w:val="auto"/>
        </w:rPr>
      </w:pPr>
      <w:r>
        <w:rPr>
          <w:rFonts w:hint="eastAsia" w:ascii="黑体" w:hAnsi="黑体" w:eastAsia="黑体"/>
          <w:color w:val="auto"/>
        </w:rPr>
        <w:t>二、活动主题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激扬青春，创出未来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ascii="黑体" w:hAnsi="黑体" w:eastAsia="黑体"/>
          <w:color w:val="auto"/>
        </w:rPr>
      </w:pPr>
      <w:r>
        <w:rPr>
          <w:rFonts w:hint="eastAsia" w:ascii="黑体" w:hAnsi="黑体" w:eastAsia="黑体"/>
          <w:color w:val="auto"/>
        </w:rPr>
        <w:t>三、服务对象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（一）有创业意愿的高校毕业生等青年创业者，同时面向返乡农民工、失业人员等重点群体；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（二）有创业资源对接需求的青年领创项目，重点是处于种子期和初创期的创业实体、创业项目，同时面向创业孵化基地和农民工返乡创业园等创业载体入驻项目。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ascii="黑体" w:hAnsi="黑体" w:eastAsia="黑体"/>
          <w:color w:val="auto"/>
        </w:rPr>
      </w:pPr>
      <w:r>
        <w:rPr>
          <w:rFonts w:hint="eastAsia" w:ascii="黑体" w:hAnsi="黑体" w:eastAsia="黑体"/>
          <w:color w:val="auto"/>
        </w:rPr>
        <w:t>四、活动内容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eastAsia="仿宋_GB2312"/>
          <w:color w:val="auto"/>
        </w:rPr>
      </w:pPr>
      <w:r>
        <w:rPr>
          <w:rFonts w:hint="eastAsia" w:ascii="楷体_GB2312" w:eastAsia="楷体_GB2312"/>
          <w:color w:val="auto"/>
        </w:rPr>
        <w:t>（一）</w:t>
      </w:r>
      <w:r>
        <w:rPr>
          <w:rFonts w:hint="eastAsia" w:ascii="楷体_GB2312" w:eastAsia="楷体_GB2312"/>
          <w:color w:val="auto"/>
          <w:lang w:eastAsia="zh-CN"/>
        </w:rPr>
        <w:t>全面梳理、</w:t>
      </w:r>
      <w:r>
        <w:rPr>
          <w:rFonts w:hint="eastAsia" w:ascii="楷体_GB2312" w:eastAsia="楷体_GB2312"/>
          <w:color w:val="auto"/>
        </w:rPr>
        <w:t>集中发布</w:t>
      </w:r>
      <w:r>
        <w:rPr>
          <w:rFonts w:hint="eastAsia" w:ascii="楷体_GB2312" w:eastAsia="楷体_GB2312"/>
          <w:color w:val="auto"/>
          <w:lang w:eastAsia="zh-CN"/>
        </w:rPr>
        <w:t>，精准推送</w:t>
      </w:r>
      <w:r>
        <w:rPr>
          <w:rFonts w:hint="eastAsia" w:ascii="楷体_GB2312" w:eastAsia="楷体_GB2312"/>
          <w:color w:val="auto"/>
        </w:rPr>
        <w:t>创业资源信息。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梳理发布一整套创业服务指南，重点</w:t>
      </w:r>
      <w:r>
        <w:rPr>
          <w:rFonts w:hint="eastAsia" w:ascii="仿宋_GB2312" w:eastAsia="仿宋_GB2312"/>
          <w:color w:val="auto"/>
        </w:rPr>
        <w:t>围绕服务对象在场地、资金、经营管理、市场拓展、人才支持等方面的实际需求，梳理</w:t>
      </w:r>
      <w:r>
        <w:rPr>
          <w:rFonts w:hint="eastAsia" w:ascii="仿宋_GB2312" w:eastAsia="仿宋_GB2312"/>
          <w:color w:val="auto"/>
          <w:lang w:eastAsia="zh-CN"/>
        </w:rPr>
        <w:t>汇总</w:t>
      </w:r>
      <w:r>
        <w:rPr>
          <w:rFonts w:hint="eastAsia" w:ascii="仿宋_GB2312" w:eastAsia="仿宋_GB2312"/>
          <w:color w:val="auto"/>
        </w:rPr>
        <w:t>创业孵化、投融资对接、人力资源、创业创新研究、产业对接、人才培养等资源信息，集中向社会开展政策精准宣传推介。</w:t>
      </w:r>
      <w:r>
        <w:rPr>
          <w:rFonts w:hint="eastAsia" w:ascii="仿宋_GB2312" w:eastAsia="仿宋_GB2312"/>
          <w:color w:val="auto"/>
          <w:lang w:eastAsia="zh-CN"/>
        </w:rPr>
        <w:t>编制发布一系列专题服务事项，</w:t>
      </w:r>
      <w:r>
        <w:rPr>
          <w:rFonts w:hint="eastAsia" w:ascii="仿宋_GB2312" w:eastAsia="仿宋_GB2312"/>
          <w:color w:val="auto"/>
        </w:rPr>
        <w:t>重点编制发布“三清单两名录”，即创业孵化基地、返乡创业园等空余场地资源清单，创业担保贷款</w:t>
      </w:r>
      <w:r>
        <w:rPr>
          <w:rFonts w:hint="eastAsia" w:ascii="仿宋_GB2312" w:eastAsia="仿宋_GB2312"/>
          <w:color w:val="auto"/>
          <w:lang w:eastAsia="zh-CN"/>
        </w:rPr>
        <w:t>（含创业提振贷）</w:t>
      </w:r>
      <w:r>
        <w:rPr>
          <w:rFonts w:hint="eastAsia" w:ascii="仿宋_GB2312" w:eastAsia="仿宋_GB2312"/>
          <w:color w:val="auto"/>
        </w:rPr>
        <w:t>、稳岗扩岗专项贷款、</w:t>
      </w:r>
      <w:r>
        <w:rPr>
          <w:rFonts w:hint="eastAsia" w:ascii="仿宋_GB2312" w:eastAsia="仿宋_GB2312"/>
          <w:color w:val="auto"/>
          <w:lang w:eastAsia="zh-CN"/>
        </w:rPr>
        <w:t>当地特色创业贷款</w:t>
      </w:r>
      <w:r>
        <w:rPr>
          <w:rFonts w:hint="eastAsia" w:ascii="仿宋_GB2312" w:eastAsia="仿宋_GB2312"/>
          <w:color w:val="auto"/>
        </w:rPr>
        <w:t>等融资贷款清单，创业培训机构和创业培训课程计划等培训信息清单，当地创业导师及其专长领域信息等创业导师名录，人力资源服务机构以及招聘活动计划等招聘机构名录。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ascii="仿宋_GB2312" w:eastAsia="仿宋_GB2312"/>
          <w:color w:val="auto"/>
        </w:rPr>
      </w:pPr>
      <w:r>
        <w:rPr>
          <w:rFonts w:hint="eastAsia" w:ascii="楷体_GB2312" w:eastAsia="楷体_GB2312"/>
          <w:color w:val="auto"/>
        </w:rPr>
        <w:t>（二）</w:t>
      </w:r>
      <w:r>
        <w:rPr>
          <w:rFonts w:hint="eastAsia" w:ascii="楷体_GB2312" w:eastAsia="楷体_GB2312"/>
          <w:color w:val="auto"/>
          <w:lang w:eastAsia="zh-CN"/>
        </w:rPr>
        <w:t>统筹协调、动态管理，摸清服务对象</w:t>
      </w:r>
      <w:r>
        <w:rPr>
          <w:rFonts w:hint="eastAsia" w:ascii="楷体_GB2312" w:eastAsia="楷体_GB2312"/>
          <w:color w:val="auto"/>
        </w:rPr>
        <w:t>需求。</w:t>
      </w:r>
      <w:r>
        <w:rPr>
          <w:rFonts w:hint="eastAsia" w:ascii="仿宋_GB2312" w:eastAsia="仿宋_GB2312"/>
          <w:color w:val="auto"/>
        </w:rPr>
        <w:t>充分发动各</w:t>
      </w:r>
      <w:r>
        <w:rPr>
          <w:rFonts w:hint="default" w:ascii="仿宋_GB2312" w:eastAsia="仿宋_GB2312"/>
          <w:color w:val="auto"/>
        </w:rPr>
        <w:t>级</w:t>
      </w:r>
      <w:r>
        <w:rPr>
          <w:rFonts w:hint="eastAsia" w:ascii="仿宋_GB2312" w:eastAsia="仿宋_GB2312"/>
          <w:color w:val="auto"/>
        </w:rPr>
        <w:t>公共就业人才服务机构和基层服务平台，</w:t>
      </w:r>
      <w:r>
        <w:rPr>
          <w:rFonts w:hint="eastAsia" w:ascii="仿宋_GB2312" w:eastAsia="仿宋_GB2312"/>
          <w:color w:val="auto"/>
          <w:lang w:eastAsia="zh-CN"/>
        </w:rPr>
        <w:t>调动企业用工服务专员队伍，</w:t>
      </w:r>
      <w:r>
        <w:rPr>
          <w:rFonts w:hint="eastAsia" w:ascii="仿宋_GB2312" w:eastAsia="仿宋_GB2312"/>
          <w:color w:val="auto"/>
        </w:rPr>
        <w:t>广泛开展</w:t>
      </w:r>
      <w:r>
        <w:rPr>
          <w:rFonts w:hint="eastAsia" w:ascii="仿宋_GB2312" w:eastAsia="仿宋_GB2312"/>
          <w:color w:val="auto"/>
          <w:lang w:eastAsia="zh-CN"/>
        </w:rPr>
        <w:t>多元化</w:t>
      </w:r>
      <w:r>
        <w:rPr>
          <w:rFonts w:hint="eastAsia" w:ascii="仿宋_GB2312" w:eastAsia="仿宋_GB2312"/>
          <w:color w:val="auto"/>
        </w:rPr>
        <w:t>“进社区、进校区、进</w:t>
      </w:r>
      <w:r>
        <w:rPr>
          <w:rFonts w:hint="eastAsia" w:ascii="仿宋_GB2312" w:eastAsia="仿宋_GB2312"/>
          <w:color w:val="auto"/>
          <w:lang w:eastAsia="zh-CN"/>
        </w:rPr>
        <w:t>基地（</w:t>
      </w:r>
      <w:r>
        <w:rPr>
          <w:rFonts w:hint="eastAsia" w:ascii="仿宋_GB2312" w:eastAsia="仿宋_GB2312"/>
          <w:color w:val="auto"/>
        </w:rPr>
        <w:t>园区</w:t>
      </w:r>
      <w:r>
        <w:rPr>
          <w:rFonts w:hint="eastAsia" w:ascii="仿宋_GB2312" w:eastAsia="仿宋_GB2312"/>
          <w:color w:val="auto"/>
          <w:lang w:eastAsia="zh-CN"/>
        </w:rPr>
        <w:t>）</w:t>
      </w:r>
      <w:r>
        <w:rPr>
          <w:rFonts w:hint="eastAsia" w:ascii="仿宋_GB2312" w:eastAsia="仿宋_GB2312"/>
          <w:color w:val="auto"/>
        </w:rPr>
        <w:t>”活动，</w:t>
      </w:r>
      <w:r>
        <w:rPr>
          <w:rFonts w:hint="eastAsia" w:ascii="仿宋_GB2312" w:eastAsia="仿宋_GB2312"/>
          <w:color w:val="auto"/>
          <w:lang w:eastAsia="zh-CN"/>
        </w:rPr>
        <w:t>开展</w:t>
      </w:r>
      <w:r>
        <w:rPr>
          <w:rFonts w:hint="eastAsia" w:ascii="仿宋_GB2312" w:eastAsia="仿宋_GB2312"/>
          <w:color w:val="auto"/>
        </w:rPr>
        <w:t>“点对点”靶向创业资源需求</w:t>
      </w:r>
      <w:r>
        <w:rPr>
          <w:rFonts w:hint="eastAsia" w:ascii="仿宋_GB2312" w:eastAsia="仿宋_GB2312"/>
          <w:color w:val="auto"/>
          <w:lang w:eastAsia="zh-CN"/>
        </w:rPr>
        <w:t>和供给</w:t>
      </w:r>
      <w:r>
        <w:rPr>
          <w:rFonts w:hint="eastAsia" w:ascii="仿宋_GB2312" w:eastAsia="仿宋_GB2312"/>
          <w:color w:val="auto"/>
        </w:rPr>
        <w:t>摸底</w:t>
      </w:r>
      <w:r>
        <w:rPr>
          <w:rFonts w:hint="eastAsia" w:ascii="仿宋_GB2312" w:eastAsia="仿宋_GB2312"/>
          <w:color w:val="auto"/>
          <w:lang w:eastAsia="zh-CN"/>
        </w:rPr>
        <w:t>行动</w:t>
      </w:r>
      <w:r>
        <w:rPr>
          <w:rFonts w:hint="eastAsia" w:ascii="仿宋_GB2312" w:eastAsia="仿宋_GB2312"/>
          <w:color w:val="auto"/>
        </w:rPr>
        <w:t>，建立创业资源精准对接台账，做到服务对象清、创业需求清、资源供给清。</w:t>
      </w:r>
      <w:r>
        <w:rPr>
          <w:rFonts w:hint="eastAsia" w:ascii="仿宋_GB2312" w:eastAsia="仿宋_GB2312"/>
          <w:color w:val="auto"/>
          <w:lang w:eastAsia="zh-CN"/>
        </w:rPr>
        <w:t>瞄准</w:t>
      </w:r>
      <w:r>
        <w:rPr>
          <w:rFonts w:hint="eastAsia" w:ascii="仿宋_GB2312" w:eastAsia="仿宋_GB2312"/>
          <w:color w:val="auto"/>
        </w:rPr>
        <w:t>青年和高校毕业生、返乡农民工、失业人员等重点群体特点，加强实名制登记管理，梳理个性化需求，动态更新创业资源清单名录，促进双向互选，提高对接效率。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eastAsia="仿宋_GB2312"/>
          <w:color w:val="auto"/>
        </w:rPr>
      </w:pPr>
      <w:r>
        <w:rPr>
          <w:rFonts w:hint="eastAsia" w:ascii="楷体_GB2312" w:eastAsia="楷体_GB2312"/>
          <w:color w:val="auto"/>
        </w:rPr>
        <w:t>（三）</w:t>
      </w:r>
      <w:r>
        <w:rPr>
          <w:rFonts w:hint="default" w:ascii="楷体_GB2312" w:eastAsia="楷体_GB2312"/>
          <w:color w:val="auto"/>
        </w:rPr>
        <w:t>示范引领、深入</w:t>
      </w:r>
      <w:r>
        <w:rPr>
          <w:rFonts w:hint="eastAsia" w:ascii="楷体_GB2312" w:eastAsia="楷体_GB2312"/>
          <w:color w:val="auto"/>
          <w:lang w:eastAsia="zh-CN"/>
        </w:rPr>
        <w:t>挖掘，</w:t>
      </w:r>
      <w:r>
        <w:rPr>
          <w:rFonts w:hint="eastAsia" w:ascii="楷体_GB2312" w:eastAsia="楷体_GB2312"/>
          <w:color w:val="auto"/>
        </w:rPr>
        <w:t>广泛开展</w:t>
      </w:r>
      <w:r>
        <w:rPr>
          <w:rFonts w:hint="eastAsia" w:ascii="楷体_GB2312" w:eastAsia="楷体_GB2312"/>
          <w:color w:val="auto"/>
          <w:lang w:eastAsia="zh-CN"/>
        </w:rPr>
        <w:t>创业载体资源对接</w:t>
      </w:r>
      <w:r>
        <w:rPr>
          <w:rFonts w:hint="eastAsia" w:ascii="楷体_GB2312" w:eastAsia="楷体_GB2312"/>
          <w:color w:val="auto"/>
        </w:rPr>
        <w:t>。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组织本地创业孵化基地（园区）、返乡创业园等创业载体深入挖掘可利用的场地资源，开展“开放周”“体验日”等观摩体验活动，引导符合条件的服务对象与创业载体直接对接、快速入驻，提供“一站式”创业服务。</w:t>
      </w:r>
      <w:r>
        <w:rPr>
          <w:rFonts w:hint="eastAsia" w:ascii="仿宋_GB2312" w:eastAsia="仿宋_GB2312"/>
          <w:color w:val="auto"/>
        </w:rPr>
        <w:t>会同高校等有关部门组织在校大学生参观创业孵化基地，对接优质大学生创业项目，优先签订入驻孵化协议，推动大学生创业项目快速转化落地。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政府投资开发的创业载体安排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30%左右的场地免费向高校毕业生创业者提供，鼓励设立创业见习岗位。</w:t>
      </w:r>
      <w:r>
        <w:rPr>
          <w:rFonts w:hint="eastAsia" w:ascii="仿宋_GB2312" w:eastAsia="仿宋_GB2312"/>
          <w:color w:val="auto"/>
          <w:lang w:eastAsia="zh-CN"/>
        </w:rPr>
        <w:t>共享发布创业载体的自有设施设备资源信息、</w:t>
      </w:r>
      <w:r>
        <w:rPr>
          <w:rFonts w:hint="eastAsia" w:ascii="仿宋_GB2312" w:eastAsia="仿宋_GB2312"/>
          <w:color w:val="auto"/>
        </w:rPr>
        <w:t>入孵项目</w:t>
      </w:r>
      <w:r>
        <w:rPr>
          <w:rFonts w:hint="eastAsia" w:ascii="仿宋_GB2312" w:eastAsia="仿宋_GB2312"/>
          <w:color w:val="auto"/>
          <w:lang w:eastAsia="zh-CN"/>
        </w:rPr>
        <w:t>的资源需求信息、入驻项目提供的产品服务</w:t>
      </w:r>
      <w:r>
        <w:rPr>
          <w:rFonts w:hint="default" w:ascii="仿宋_GB2312" w:eastAsia="仿宋_GB2312"/>
          <w:color w:val="auto"/>
          <w:lang w:eastAsia="zh-CN"/>
        </w:rPr>
        <w:t>信息</w:t>
      </w:r>
      <w:r>
        <w:rPr>
          <w:rFonts w:hint="eastAsia" w:ascii="仿宋_GB2312" w:eastAsia="仿宋_GB2312"/>
          <w:color w:val="auto"/>
          <w:lang w:eastAsia="zh-CN"/>
        </w:rPr>
        <w:t>等，</w:t>
      </w:r>
      <w:r>
        <w:rPr>
          <w:rFonts w:hint="eastAsia" w:ascii="仿宋_GB2312" w:eastAsia="仿宋_GB2312"/>
          <w:color w:val="auto"/>
        </w:rPr>
        <w:t>为有需求的创业实体提供产业链上下游供需对接机会。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ascii="仿宋_GB2312" w:eastAsia="仿宋_GB2312"/>
          <w:color w:val="auto"/>
        </w:rPr>
      </w:pPr>
      <w:r>
        <w:rPr>
          <w:rFonts w:hint="eastAsia" w:ascii="楷体_GB2312" w:eastAsia="楷体_GB2312"/>
          <w:color w:val="auto"/>
        </w:rPr>
        <w:t>（四）</w:t>
      </w:r>
      <w:r>
        <w:rPr>
          <w:rFonts w:hint="eastAsia" w:ascii="楷体_GB2312" w:eastAsia="楷体_GB2312"/>
          <w:color w:val="auto"/>
          <w:lang w:eastAsia="zh-CN"/>
        </w:rPr>
        <w:t>搭建平台、创造机会，</w:t>
      </w:r>
      <w:r>
        <w:rPr>
          <w:rFonts w:hint="eastAsia" w:ascii="楷体_GB2312" w:eastAsia="楷体_GB2312"/>
          <w:color w:val="auto"/>
        </w:rPr>
        <w:t>充分拓宽创业融资渠道。</w:t>
      </w:r>
      <w:r>
        <w:rPr>
          <w:rFonts w:hint="eastAsia" w:ascii="仿宋_GB2312" w:eastAsia="仿宋_GB2312"/>
          <w:color w:val="auto"/>
        </w:rPr>
        <w:t>遴选有资金需求的返乡创业、大学生创业、劳务品牌等成长型创业项目，</w:t>
      </w:r>
      <w:r>
        <w:rPr>
          <w:rFonts w:hint="eastAsia" w:ascii="仿宋_GB2312" w:eastAsia="仿宋_GB2312"/>
          <w:color w:val="auto"/>
          <w:lang w:eastAsia="zh-CN"/>
        </w:rPr>
        <w:t>梳理通过省、市创业大赛选拔以及市级以上创业孵化示范基地（园区）推荐的企业名单，</w:t>
      </w:r>
      <w:r>
        <w:rPr>
          <w:rFonts w:hint="eastAsia" w:ascii="仿宋_GB2312" w:eastAsia="仿宋_GB2312"/>
          <w:color w:val="auto"/>
        </w:rPr>
        <w:t>建立创业典型项目库</w:t>
      </w:r>
      <w:r>
        <w:rPr>
          <w:rFonts w:hint="default" w:ascii="仿宋_GB2312" w:eastAsia="仿宋_GB2312"/>
          <w:color w:val="auto"/>
        </w:rPr>
        <w:t>。</w:t>
      </w:r>
      <w:r>
        <w:rPr>
          <w:rFonts w:hint="eastAsia" w:ascii="仿宋_GB2312" w:eastAsia="仿宋_GB2312"/>
          <w:color w:val="auto"/>
        </w:rPr>
        <w:t>量身定制融资服务，</w:t>
      </w:r>
      <w:r>
        <w:rPr>
          <w:rFonts w:hint="default" w:ascii="仿宋_GB2312" w:eastAsia="仿宋_GB2312"/>
          <w:color w:val="auto"/>
        </w:rPr>
        <w:t>分类制定</w:t>
      </w:r>
      <w:r>
        <w:rPr>
          <w:rFonts w:hint="eastAsia" w:ascii="仿宋_GB2312" w:eastAsia="仿宋_GB2312"/>
          <w:color w:val="auto"/>
        </w:rPr>
        <w:t>对接方案，积极向金融和投资机构推介，争取融资支持。</w:t>
      </w:r>
      <w:r>
        <w:rPr>
          <w:rFonts w:hint="eastAsia" w:ascii="仿宋_GB2312" w:eastAsia="仿宋_GB2312"/>
          <w:color w:val="auto"/>
          <w:lang w:eastAsia="zh-CN"/>
        </w:rPr>
        <w:t>积极</w:t>
      </w:r>
      <w:r>
        <w:rPr>
          <w:rFonts w:hint="eastAsia" w:ascii="仿宋_GB2312" w:eastAsia="仿宋_GB2312"/>
          <w:color w:val="auto"/>
        </w:rPr>
        <w:t>邀请金融机构、创业投资基金、天使投资人等参与创业项目路演、融资推介双选会、“政企银担”交流会等系列活动，扩大投融资对接服务渠道。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ascii="仿宋_GB2312" w:eastAsia="仿宋_GB2312"/>
          <w:color w:val="auto"/>
        </w:rPr>
      </w:pPr>
      <w:r>
        <w:rPr>
          <w:rFonts w:hint="eastAsia" w:ascii="楷体_GB2312" w:eastAsia="楷体_GB2312"/>
          <w:color w:val="auto"/>
        </w:rPr>
        <w:t>（五）</w:t>
      </w:r>
      <w:r>
        <w:rPr>
          <w:rFonts w:hint="eastAsia" w:ascii="楷体_GB2312" w:eastAsia="楷体_GB2312"/>
          <w:color w:val="auto"/>
          <w:lang w:eastAsia="zh-CN"/>
        </w:rPr>
        <w:t>加强跟踪、强化指导，</w:t>
      </w:r>
      <w:r>
        <w:rPr>
          <w:rFonts w:hint="eastAsia" w:ascii="楷体_GB2312" w:eastAsia="楷体_GB2312"/>
          <w:color w:val="auto"/>
        </w:rPr>
        <w:t>有序组织创业</w:t>
      </w:r>
      <w:r>
        <w:rPr>
          <w:rFonts w:hint="eastAsia" w:ascii="楷体_GB2312" w:eastAsia="楷体_GB2312"/>
          <w:color w:val="auto"/>
          <w:lang w:eastAsia="zh-CN"/>
        </w:rPr>
        <w:t>导师基层行活动</w:t>
      </w:r>
      <w:r>
        <w:rPr>
          <w:rFonts w:hint="eastAsia" w:ascii="楷体_GB2312" w:eastAsia="楷体_GB2312"/>
          <w:color w:val="auto"/>
        </w:rPr>
        <w:t>。</w:t>
      </w:r>
      <w:r>
        <w:rPr>
          <w:rFonts w:hint="eastAsia" w:ascii="仿宋_GB2312" w:eastAsia="仿宋_GB2312"/>
          <w:color w:val="auto"/>
        </w:rPr>
        <w:t>最大限度发挥创业导师服务市场主体的作用</w:t>
      </w:r>
      <w:r>
        <w:rPr>
          <w:rFonts w:hint="eastAsia" w:ascii="仿宋_GB2312" w:eastAsia="仿宋_GB2312"/>
          <w:color w:val="auto"/>
          <w:lang w:eastAsia="zh-CN"/>
        </w:rPr>
        <w:t>，</w:t>
      </w:r>
      <w:r>
        <w:rPr>
          <w:rFonts w:hint="eastAsia" w:ascii="仿宋_GB2312" w:eastAsia="仿宋_GB2312"/>
          <w:color w:val="auto"/>
        </w:rPr>
        <w:t>开展创业导师黄河流域</w:t>
      </w:r>
      <w:r>
        <w:rPr>
          <w:rFonts w:hint="eastAsia" w:ascii="仿宋_GB2312" w:eastAsia="仿宋_GB2312"/>
          <w:color w:val="auto"/>
          <w:lang w:eastAsia="zh-CN"/>
        </w:rPr>
        <w:t>基层行</w:t>
      </w:r>
      <w:r>
        <w:rPr>
          <w:rFonts w:hint="eastAsia" w:ascii="仿宋_GB2312" w:eastAsia="仿宋_GB2312"/>
          <w:color w:val="auto"/>
        </w:rPr>
        <w:t>、革命老区</w:t>
      </w:r>
      <w:r>
        <w:rPr>
          <w:rFonts w:hint="eastAsia" w:ascii="仿宋_GB2312" w:eastAsia="仿宋_GB2312"/>
          <w:color w:val="auto"/>
          <w:lang w:eastAsia="zh-CN"/>
        </w:rPr>
        <w:t>基层行</w:t>
      </w:r>
      <w:r>
        <w:rPr>
          <w:rFonts w:hint="eastAsia" w:ascii="仿宋_GB2312" w:eastAsia="仿宋_GB2312"/>
          <w:color w:val="auto"/>
        </w:rPr>
        <w:t>、东西协作基层行</w:t>
      </w:r>
      <w:r>
        <w:rPr>
          <w:rFonts w:hint="default" w:ascii="仿宋_GB2312" w:eastAsia="仿宋_GB2312"/>
          <w:color w:val="auto"/>
        </w:rPr>
        <w:t>等</w:t>
      </w:r>
      <w:r>
        <w:rPr>
          <w:rFonts w:hint="eastAsia" w:ascii="仿宋_GB2312" w:eastAsia="仿宋_GB2312"/>
          <w:color w:val="auto"/>
          <w:lang w:eastAsia="zh-CN"/>
        </w:rPr>
        <w:t>专项活动</w:t>
      </w:r>
      <w:r>
        <w:rPr>
          <w:rFonts w:hint="default" w:ascii="仿宋_GB2312" w:eastAsia="仿宋_GB2312"/>
          <w:color w:val="auto"/>
          <w:lang w:eastAsia="zh-CN"/>
        </w:rPr>
        <w:t>。</w:t>
      </w:r>
      <w:r>
        <w:rPr>
          <w:rFonts w:hint="eastAsia" w:ascii="仿宋_GB2312" w:eastAsia="仿宋_GB2312"/>
          <w:color w:val="auto"/>
        </w:rPr>
        <w:t>组织创业导师“进企业、进基层、进社区、进园区、进商圈、进高校”</w:t>
      </w:r>
      <w:r>
        <w:rPr>
          <w:rFonts w:hint="eastAsia" w:ascii="仿宋_GB2312" w:eastAsia="仿宋_GB2312"/>
          <w:color w:val="auto"/>
          <w:lang w:eastAsia="zh-CN"/>
        </w:rPr>
        <w:t>活动</w:t>
      </w:r>
      <w:r>
        <w:rPr>
          <w:rFonts w:hint="eastAsia" w:ascii="仿宋_GB2312" w:eastAsia="仿宋_GB2312"/>
          <w:color w:val="auto"/>
        </w:rPr>
        <w:t>，集中宣传创业政策、辅导创业项目、提供创业指导。组织创业导师对接创业孵化基地</w:t>
      </w:r>
      <w:r>
        <w:rPr>
          <w:rFonts w:hint="eastAsia" w:ascii="仿宋_GB2312" w:eastAsia="仿宋_GB2312"/>
          <w:color w:val="auto"/>
          <w:lang w:eastAsia="zh-CN"/>
        </w:rPr>
        <w:t>（园区）</w:t>
      </w:r>
      <w:r>
        <w:rPr>
          <w:rFonts w:hint="eastAsia" w:ascii="仿宋_GB2312" w:eastAsia="仿宋_GB2312"/>
          <w:color w:val="auto"/>
        </w:rPr>
        <w:t>、返乡创业园等创业载体，了解入驻项目生产经营状况，通过实地走访、远程会诊、结对帮扶、驻点服务等方式，为服务对象答疑解惑，提供项目发展解决方案。根据创业导师擅长领域、研究专业、指导方向等特点，分批开展巡回指导、跟踪指导、专家讲座、创业沙龙等活动，促进服务对象与创业导师对接见面、双向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ascii="仿宋_GB2312" w:eastAsia="仿宋_GB2312"/>
          <w:color w:val="auto"/>
        </w:rPr>
      </w:pPr>
      <w:r>
        <w:rPr>
          <w:rFonts w:hint="eastAsia" w:ascii="楷体_GB2312" w:eastAsia="楷体_GB2312"/>
          <w:color w:val="auto"/>
        </w:rPr>
        <w:t>（六）</w:t>
      </w:r>
      <w:r>
        <w:rPr>
          <w:rFonts w:hint="eastAsia" w:ascii="楷体_GB2312" w:eastAsia="楷体_GB2312"/>
          <w:color w:val="auto"/>
          <w:lang w:eastAsia="zh-CN"/>
        </w:rPr>
        <w:t>积极赋能、提升能力，</w:t>
      </w:r>
      <w:r>
        <w:rPr>
          <w:rFonts w:hint="eastAsia" w:ascii="楷体_GB2312" w:eastAsia="楷体_GB2312"/>
          <w:color w:val="auto"/>
        </w:rPr>
        <w:t>稳步</w:t>
      </w:r>
      <w:r>
        <w:rPr>
          <w:rFonts w:hint="eastAsia" w:ascii="楷体_GB2312" w:eastAsia="楷体_GB2312"/>
          <w:color w:val="auto"/>
          <w:lang w:eastAsia="zh-CN"/>
        </w:rPr>
        <w:t>开展创业培训工作。</w:t>
      </w:r>
      <w:r>
        <w:rPr>
          <w:rFonts w:hint="eastAsia" w:ascii="仿宋_GB2312" w:hAnsi="仿宋_GB2312" w:eastAsia="仿宋_GB2312" w:cs="仿宋_GB2312"/>
          <w:color w:val="auto"/>
        </w:rPr>
        <w:t>实施创业培训“马兰花”计划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，</w:t>
      </w:r>
      <w:r>
        <w:rPr>
          <w:rFonts w:hint="eastAsia" w:ascii="仿宋_GB2312" w:eastAsia="仿宋_GB2312"/>
          <w:color w:val="auto"/>
        </w:rPr>
        <w:t>广泛推介“产生你的企业想法”“创办你的企业”“改善你的企业”“网络创业培训”等培训课程，深入分析高校毕业生等青年群体创业培训需求，有针对性组织创业训练营、创业实训、商业实战模拟等活动。加密创业培训计划，灵活安排培训时间，为服务对象选课参训提供更多机会。加强培训后续跟踪服务，提供政</w:t>
      </w:r>
      <w:r>
        <w:rPr>
          <w:rFonts w:hint="default" w:ascii="仿宋_GB2312" w:eastAsia="仿宋_GB2312"/>
          <w:color w:val="auto"/>
        </w:rPr>
        <w:t>策</w:t>
      </w:r>
      <w:r>
        <w:rPr>
          <w:rFonts w:hint="eastAsia" w:ascii="仿宋_GB2312" w:eastAsia="仿宋_GB2312"/>
          <w:color w:val="auto"/>
        </w:rPr>
        <w:t>解读、创业测评、创业指导和孵化服务等联动支持。实施创业培训赋能行动</w:t>
      </w:r>
      <w:r>
        <w:rPr>
          <w:rFonts w:hint="eastAsia" w:ascii="仿宋_GB2312" w:eastAsia="仿宋_GB2312"/>
          <w:color w:val="auto"/>
          <w:lang w:eastAsia="zh-CN"/>
        </w:rPr>
        <w:t>，鼓励开展有针对性</w:t>
      </w:r>
      <w:r>
        <w:rPr>
          <w:rFonts w:hint="default" w:ascii="仿宋_GB2312" w:eastAsia="仿宋_GB2312"/>
          <w:color w:val="auto"/>
          <w:lang w:eastAsia="zh-CN"/>
        </w:rPr>
        <w:t>的</w:t>
      </w:r>
      <w:r>
        <w:rPr>
          <w:rFonts w:hint="eastAsia" w:ascii="仿宋_GB2312" w:eastAsia="仿宋_GB2312"/>
          <w:color w:val="auto"/>
          <w:lang w:eastAsia="zh-CN"/>
        </w:rPr>
        <w:t>个性化培训，</w:t>
      </w:r>
      <w:r>
        <w:rPr>
          <w:rFonts w:hint="eastAsia" w:ascii="仿宋_GB2312" w:eastAsia="仿宋_GB2312"/>
          <w:color w:val="auto"/>
          <w:lang w:val="en-US" w:eastAsia="zh-CN"/>
        </w:rPr>
        <w:t>举办</w:t>
      </w:r>
      <w:r>
        <w:rPr>
          <w:rFonts w:hint="eastAsia" w:ascii="仿宋_GB2312" w:eastAsia="仿宋_GB2312"/>
          <w:color w:val="auto"/>
        </w:rPr>
        <w:t>创业培训讲师培训班、创业培训讲师大赛等活动</w:t>
      </w:r>
      <w:r>
        <w:rPr>
          <w:rFonts w:hint="eastAsia" w:ascii="仿宋_GB2312" w:eastAsia="仿宋_GB2312"/>
          <w:color w:val="auto"/>
          <w:lang w:eastAsia="zh-CN"/>
        </w:rPr>
        <w:t>，</w:t>
      </w:r>
      <w:r>
        <w:rPr>
          <w:rFonts w:hint="eastAsia" w:ascii="仿宋_GB2312" w:eastAsia="仿宋_GB2312"/>
          <w:color w:val="auto"/>
        </w:rPr>
        <w:t>加强创业培训师资队伍建设。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ascii="仿宋_GB2312" w:eastAsia="仿宋_GB2312"/>
          <w:color w:val="auto"/>
        </w:rPr>
      </w:pPr>
      <w:r>
        <w:rPr>
          <w:rFonts w:hint="eastAsia" w:ascii="楷体_GB2312" w:eastAsia="楷体_GB2312"/>
          <w:color w:val="auto"/>
        </w:rPr>
        <w:t>（七）</w:t>
      </w:r>
      <w:r>
        <w:rPr>
          <w:rFonts w:hint="eastAsia" w:ascii="楷体_GB2312" w:eastAsia="楷体_GB2312"/>
          <w:color w:val="auto"/>
          <w:lang w:eastAsia="zh-CN"/>
        </w:rPr>
        <w:t>周密组织、统筹安排，</w:t>
      </w:r>
      <w:r>
        <w:rPr>
          <w:rFonts w:hint="eastAsia" w:ascii="楷体_GB2312" w:eastAsia="楷体_GB2312"/>
          <w:color w:val="auto"/>
        </w:rPr>
        <w:t>持续</w:t>
      </w:r>
      <w:r>
        <w:rPr>
          <w:rFonts w:hint="eastAsia" w:ascii="楷体_GB2312" w:eastAsia="楷体_GB2312"/>
          <w:color w:val="auto"/>
          <w:lang w:eastAsia="zh-CN"/>
        </w:rPr>
        <w:t>开展</w:t>
      </w:r>
      <w:r>
        <w:rPr>
          <w:rFonts w:hint="eastAsia" w:ascii="楷体_GB2312" w:eastAsia="楷体_GB2312"/>
          <w:color w:val="auto"/>
        </w:rPr>
        <w:t>创业企业招聘服务</w:t>
      </w:r>
      <w:r>
        <w:rPr>
          <w:rFonts w:hint="eastAsia" w:ascii="楷体_GB2312" w:eastAsia="楷体_GB2312"/>
          <w:color w:val="auto"/>
          <w:lang w:eastAsia="zh-CN"/>
        </w:rPr>
        <w:t>活动</w:t>
      </w:r>
      <w:r>
        <w:rPr>
          <w:rFonts w:hint="eastAsia" w:ascii="楷体_GB2312" w:eastAsia="楷体_GB2312"/>
          <w:color w:val="auto"/>
        </w:rPr>
        <w:t>。</w:t>
      </w:r>
      <w:r>
        <w:rPr>
          <w:rFonts w:hint="eastAsia" w:ascii="仿宋_GB2312" w:eastAsia="仿宋_GB2312"/>
          <w:color w:val="auto"/>
        </w:rPr>
        <w:t>针对创业企业招聘用人需求，细化本地招聘活动计划安排，加密线上线下招聘活动频次</w:t>
      </w:r>
      <w:r>
        <w:rPr>
          <w:rFonts w:hint="default" w:ascii="仿宋_GB2312" w:eastAsia="仿宋_GB2312"/>
          <w:color w:val="auto"/>
        </w:rPr>
        <w:t>。</w:t>
      </w:r>
      <w:r>
        <w:rPr>
          <w:rFonts w:hint="eastAsia" w:ascii="仿宋_GB2312" w:eastAsia="仿宋_GB2312"/>
          <w:color w:val="auto"/>
          <w:lang w:eastAsia="zh-CN"/>
        </w:rPr>
        <w:t>结合“百日千万招聘专项行动”“金秋招聘月”“就选山东”高校毕业生校园招聘等公共就业专项服务活动，特设“源来好创业”招聘专区，或组织</w:t>
      </w:r>
      <w:r>
        <w:rPr>
          <w:rFonts w:hint="eastAsia" w:ascii="仿宋_GB2312" w:eastAsia="仿宋_GB2312"/>
          <w:color w:val="auto"/>
        </w:rPr>
        <w:t>举办分类型、分行业、分人群、分专业</w:t>
      </w:r>
      <w:r>
        <w:rPr>
          <w:rFonts w:hint="eastAsia" w:ascii="仿宋_GB2312" w:eastAsia="仿宋_GB2312"/>
          <w:color w:val="auto"/>
          <w:lang w:eastAsia="zh-CN"/>
        </w:rPr>
        <w:t>专场招聘会，</w:t>
      </w:r>
      <w:r>
        <w:rPr>
          <w:rFonts w:hint="eastAsia" w:ascii="仿宋_GB2312" w:eastAsia="仿宋_GB2312"/>
          <w:color w:val="auto"/>
        </w:rPr>
        <w:t>为初创企业提供人才招引和对接服务。深入各类创业载体和校区、园区，设立招聘服务站点，开展招聘推介、岗位推送等活动，便利创业企业和求职者面对面对接洽谈。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lang w:eastAsia="zh-CN"/>
        </w:rPr>
      </w:pPr>
      <w:r>
        <w:rPr>
          <w:rFonts w:hint="eastAsia" w:ascii="楷体_GB2312" w:eastAsia="楷体_GB2312"/>
          <w:color w:val="auto"/>
        </w:rPr>
        <w:t>（八）</w:t>
      </w:r>
      <w:r>
        <w:rPr>
          <w:rFonts w:hint="eastAsia" w:ascii="楷体_GB2312" w:eastAsia="楷体_GB2312"/>
          <w:color w:val="auto"/>
          <w:lang w:eastAsia="zh-CN"/>
        </w:rPr>
        <w:t>主动推送、精准落实，充分发挥</w:t>
      </w:r>
      <w:r>
        <w:rPr>
          <w:rFonts w:hint="eastAsia" w:ascii="楷体_GB2312" w:eastAsia="楷体_GB2312"/>
          <w:color w:val="auto"/>
        </w:rPr>
        <w:t>创业政策</w:t>
      </w:r>
      <w:r>
        <w:rPr>
          <w:rFonts w:hint="eastAsia" w:ascii="楷体_GB2312" w:eastAsia="楷体_GB2312"/>
          <w:color w:val="auto"/>
          <w:lang w:eastAsia="zh-CN"/>
        </w:rPr>
        <w:t>实效</w:t>
      </w:r>
      <w:r>
        <w:rPr>
          <w:rFonts w:hint="eastAsia" w:ascii="楷体_GB2312" w:eastAsia="楷体_GB2312"/>
          <w:color w:val="auto"/>
        </w:rPr>
        <w:t>。</w:t>
      </w:r>
      <w:r>
        <w:rPr>
          <w:rFonts w:hint="eastAsia" w:ascii="仿宋_GB2312" w:eastAsia="仿宋_GB2312"/>
          <w:color w:val="auto"/>
        </w:rPr>
        <w:t>打包创业担保贷款、创业补贴、社保补贴、培训补贴等政策信息，利用各市</w:t>
      </w:r>
      <w:r>
        <w:rPr>
          <w:rFonts w:hint="default" w:ascii="仿宋_GB2312" w:eastAsia="仿宋_GB2312"/>
          <w:color w:val="auto"/>
        </w:rPr>
        <w:t>人力资源社会保障</w:t>
      </w:r>
      <w:r>
        <w:rPr>
          <w:rFonts w:hint="eastAsia" w:ascii="仿宋_GB2312" w:eastAsia="仿宋_GB2312"/>
          <w:color w:val="auto"/>
        </w:rPr>
        <w:t>局官网、微信公众号、12333政务服务平台等渠道，向符合条件的服务对象主动推送，告知政策内容、申请流程、经办渠道，提高政策知晓度。组织创业政策“进校园”“进课堂”集中宣讲，通过播放政策短视频、发放明白纸和“口袋书”等方式，帮助大学生了解政策、熟悉政策、享受政策。</w:t>
      </w:r>
      <w:r>
        <w:rPr>
          <w:rFonts w:hint="default" w:ascii="仿宋_GB2312" w:eastAsia="仿宋_GB2312"/>
          <w:color w:val="auto"/>
        </w:rPr>
        <w:t>借助</w:t>
      </w:r>
      <w:r>
        <w:rPr>
          <w:rFonts w:hint="eastAsia" w:ascii="仿宋_GB2312" w:eastAsia="仿宋_GB2312"/>
          <w:color w:val="auto"/>
          <w:lang w:eastAsia="zh-CN"/>
        </w:rPr>
        <w:t>山东省公共就业人才服务信息系统等业务经办系统</w:t>
      </w:r>
      <w:r>
        <w:rPr>
          <w:rFonts w:hint="default" w:ascii="仿宋_GB2312" w:eastAsia="仿宋_GB2312"/>
          <w:color w:val="auto"/>
          <w:lang w:eastAsia="zh-CN"/>
        </w:rPr>
        <w:t>以及</w:t>
      </w:r>
      <w:r>
        <w:rPr>
          <w:rFonts w:hint="eastAsia" w:ascii="仿宋_GB2312" w:eastAsia="仿宋_GB2312"/>
          <w:color w:val="auto"/>
          <w:lang w:eastAsia="zh-CN"/>
        </w:rPr>
        <w:t>摸底了解掌握的需求信息，精准锁定政策扶持对象，通过电话告知、组织集中服务、上门服务、开设绿色通道等方式，推动政策措施兑现、精准“滴灌”。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ascii="仿宋_GB2312" w:eastAsia="仿宋_GB2312"/>
          <w:color w:val="auto"/>
        </w:rPr>
      </w:pPr>
      <w:r>
        <w:rPr>
          <w:rFonts w:hint="eastAsia" w:ascii="楷体_GB2312" w:eastAsia="楷体_GB2312"/>
          <w:color w:val="auto"/>
        </w:rPr>
        <w:t>（九）</w:t>
      </w:r>
      <w:r>
        <w:rPr>
          <w:rFonts w:hint="eastAsia" w:ascii="楷体_GB2312" w:eastAsia="楷体_GB2312"/>
          <w:color w:val="auto"/>
          <w:lang w:eastAsia="zh-CN"/>
        </w:rPr>
        <w:t>创新多元、服务保障，</w:t>
      </w:r>
      <w:r>
        <w:rPr>
          <w:rFonts w:hint="eastAsia" w:ascii="楷体_GB2312" w:eastAsia="楷体_GB2312"/>
          <w:color w:val="auto"/>
        </w:rPr>
        <w:t>积极推出灵活就业特色活动。</w:t>
      </w:r>
      <w:r>
        <w:rPr>
          <w:rFonts w:hint="eastAsia" w:ascii="仿宋_GB2312" w:eastAsia="仿宋_GB2312"/>
          <w:color w:val="auto"/>
        </w:rPr>
        <w:t>依托零工市场组织特色服务活动，提供“用工直招”“送人到岗”“就业大篷车”等快速对接服务，帮助灵活就业人员尽快对接用工单位、上岗就业。组织“培训充电”“心理疏导”等就业服务活动，帮助灵活就业人员了解就业市场供求状况，提升就业能力。开展劳动保障政策宣讲、法律宣传等关爱帮扶活动</w:t>
      </w:r>
      <w:r>
        <w:rPr>
          <w:rFonts w:hint="default" w:ascii="仿宋_GB2312" w:eastAsia="仿宋_GB2312"/>
          <w:color w:val="auto"/>
        </w:rPr>
        <w:t>，</w:t>
      </w:r>
      <w:r>
        <w:rPr>
          <w:rFonts w:hint="eastAsia" w:ascii="仿宋_GB2312" w:eastAsia="仿宋_GB2312"/>
          <w:color w:val="auto"/>
        </w:rPr>
        <w:t>提升灵活就业人员权益保障意识，维护自身合法权益。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ascii="黑体" w:hAnsi="黑体" w:eastAsia="黑体"/>
          <w:color w:val="auto"/>
        </w:rPr>
      </w:pPr>
      <w:r>
        <w:rPr>
          <w:rFonts w:hint="eastAsia" w:ascii="黑体" w:hAnsi="黑体" w:eastAsia="黑体"/>
          <w:color w:val="auto"/>
        </w:rPr>
        <w:t>五、工作要求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ascii="仿宋_GB2312" w:eastAsia="仿宋_GB2312"/>
          <w:color w:val="auto"/>
        </w:rPr>
      </w:pPr>
      <w:r>
        <w:rPr>
          <w:rFonts w:hint="eastAsia" w:ascii="楷体_GB2312" w:eastAsia="楷体_GB2312"/>
          <w:color w:val="auto"/>
        </w:rPr>
        <w:t>（一）加强组织领导。</w:t>
      </w:r>
      <w:r>
        <w:rPr>
          <w:rFonts w:hint="eastAsia" w:ascii="仿宋_GB2312" w:eastAsia="仿宋_GB2312"/>
          <w:color w:val="auto"/>
        </w:rPr>
        <w:t>各市要充分认识创业资源对接服务活动的重要意义，将其作为完善促进创业带动就业保障制度、促进青年创业就业的重要举措，紧密结合</w:t>
      </w:r>
      <w:r>
        <w:rPr>
          <w:rFonts w:hint="eastAsia" w:ascii="仿宋_GB2312" w:eastAsia="仿宋_GB2312"/>
          <w:color w:val="auto"/>
          <w:lang w:eastAsia="zh-CN"/>
        </w:rPr>
        <w:t>“创业齐鲁十大推进行动”</w:t>
      </w:r>
      <w:r>
        <w:rPr>
          <w:rFonts w:hint="eastAsia" w:ascii="仿宋_GB2312" w:eastAsia="仿宋_GB2312"/>
          <w:color w:val="auto"/>
        </w:rPr>
        <w:t>，加强部门联动，形成工作合力，周密部署、精心实施。要积极动员社会各方力量参与，发挥行业协会等社会组织作用，统筹用好公共和市场、本地和外地资源，扩大优质创业服务资源供给。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ascii="仿宋_GB2312" w:eastAsia="仿宋_GB2312"/>
          <w:color w:val="auto"/>
        </w:rPr>
      </w:pPr>
      <w:r>
        <w:rPr>
          <w:rFonts w:hint="eastAsia" w:ascii="楷体_GB2312" w:eastAsia="楷体_GB2312"/>
          <w:color w:val="auto"/>
        </w:rPr>
        <w:t>（二）丰富活动内容。</w:t>
      </w:r>
      <w:r>
        <w:rPr>
          <w:rFonts w:hint="eastAsia" w:ascii="仿宋_GB2312" w:eastAsia="仿宋_GB2312"/>
          <w:color w:val="auto"/>
        </w:rPr>
        <w:t>各市要细化制定创业资源对接服务系列活动方案，在本通知提出的活动内容基础上，创新活动形式，结合实际创设新的特色活动。有条件的地方可同期举办创业项目遴选推介、创业创新大赛等活动。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lang w:eastAsia="zh-CN"/>
        </w:rPr>
      </w:pPr>
      <w:r>
        <w:rPr>
          <w:rFonts w:hint="eastAsia" w:ascii="楷体_GB2312" w:eastAsia="楷体_GB2312"/>
          <w:color w:val="auto"/>
        </w:rPr>
        <w:t>（三）营造浓厚氛围。</w:t>
      </w:r>
      <w:r>
        <w:rPr>
          <w:rFonts w:hint="eastAsia" w:ascii="仿宋_GB2312" w:eastAsia="仿宋_GB2312"/>
          <w:color w:val="auto"/>
        </w:rPr>
        <w:t>各市要统一使用“‘源来好创业’青年创业资源对接服务季”活动名称，提前向社会公布服务季各项活动日程安排</w:t>
      </w:r>
      <w:r>
        <w:rPr>
          <w:rFonts w:hint="default" w:ascii="仿宋_GB2312" w:eastAsia="仿宋_GB2312"/>
          <w:color w:val="auto"/>
        </w:rPr>
        <w:t>。</w:t>
      </w:r>
      <w:r>
        <w:rPr>
          <w:rFonts w:hint="eastAsia" w:ascii="仿宋_GB2312" w:eastAsia="仿宋_GB2312"/>
          <w:color w:val="auto"/>
        </w:rPr>
        <w:t>组织当地媒体跟进报道，多渠道宣传创业政策、服务举措、典型经验以及活动开展情况和成效，扩大声势和影响，大力营造鼓励创业就业的良好氛围。</w:t>
      </w:r>
      <w:r>
        <w:rPr>
          <w:rFonts w:hint="eastAsia" w:ascii="仿宋_GB2312" w:eastAsia="仿宋_GB2312"/>
          <w:color w:val="auto"/>
          <w:lang w:eastAsia="zh-CN"/>
        </w:rPr>
        <w:t>省人力资源社会保障厅将在山东创业服务网开设“源来好创业”青年创业资源对接服务季活动专区，编制全省“三清单两名录”统计台账，建立信息上传、资源共享机制，具体事项另行通知。各市可结合实际在全省“三清单两名录”统计台账基础上作出细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  <w:lang w:eastAsia="zh-CN"/>
        </w:rPr>
        <w:t>活动期间的图文影像、新闻线索等资料请于每周四前报送省厅，省厅将择优报送动态信息至</w:t>
      </w:r>
      <w:r>
        <w:rPr>
          <w:rFonts w:hint="default" w:ascii="仿宋_GB2312" w:eastAsia="仿宋_GB2312"/>
          <w:color w:val="auto"/>
          <w:lang w:eastAsia="zh-CN"/>
        </w:rPr>
        <w:t>人力资源社会保障</w:t>
      </w:r>
      <w:r>
        <w:rPr>
          <w:rFonts w:hint="eastAsia" w:ascii="仿宋_GB2312" w:eastAsia="仿宋_GB2312"/>
          <w:color w:val="auto"/>
          <w:lang w:eastAsia="zh-CN"/>
        </w:rPr>
        <w:t>部，同时通过省级媒体集中宣传报道。</w:t>
      </w:r>
      <w:r>
        <w:rPr>
          <w:rFonts w:hint="eastAsia" w:ascii="仿宋_GB2312" w:eastAsia="仿宋_GB2312"/>
          <w:color w:val="auto"/>
        </w:rPr>
        <w:t>请各市人力资源社会保障局</w:t>
      </w:r>
      <w:r>
        <w:rPr>
          <w:rFonts w:ascii="仿宋_GB2312" w:hAnsi="Times New Roman" w:eastAsia="仿宋_GB2312"/>
          <w:color w:val="auto"/>
        </w:rPr>
        <w:t>按照通知要求，做好活动准备工作</w:t>
      </w:r>
      <w:r>
        <w:rPr>
          <w:rFonts w:hint="eastAsia" w:ascii="仿宋_GB2312" w:hAnsi="Times New Roman" w:eastAsia="仿宋_GB2312"/>
          <w:color w:val="auto"/>
        </w:rPr>
        <w:t>，</w:t>
      </w:r>
      <w:r>
        <w:rPr>
          <w:rFonts w:hint="eastAsia" w:ascii="仿宋_GB2312" w:eastAsia="仿宋_GB2312"/>
          <w:color w:val="auto"/>
        </w:rPr>
        <w:t>于8月</w:t>
      </w:r>
      <w:r>
        <w:rPr>
          <w:rFonts w:hint="default" w:ascii="仿宋_GB2312" w:eastAsia="仿宋_GB2312"/>
          <w:color w:val="auto"/>
        </w:rPr>
        <w:t>31</w:t>
      </w:r>
      <w:r>
        <w:rPr>
          <w:rFonts w:hint="eastAsia" w:ascii="仿宋_GB2312" w:eastAsia="仿宋_GB2312"/>
          <w:color w:val="auto"/>
        </w:rPr>
        <w:t>日前报送联系人及联系方式，并于12月20日前报送活动总结和活动情况表（见附件）。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lang w:eastAsia="zh-CN"/>
        </w:rPr>
      </w:pPr>
      <w:r>
        <w:rPr>
          <w:rFonts w:hint="eastAsia" w:ascii="仿宋_GB2312" w:eastAsia="仿宋_GB2312"/>
          <w:color w:val="auto"/>
        </w:rPr>
        <w:t>联系人：徐乙萍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lang w:eastAsia="zh-CN"/>
        </w:rPr>
      </w:pPr>
      <w:r>
        <w:rPr>
          <w:rFonts w:hint="eastAsia" w:ascii="仿宋_GB2312" w:eastAsia="仿宋_GB2312"/>
          <w:color w:val="auto"/>
        </w:rPr>
        <w:t xml:space="preserve">电 </w:t>
      </w:r>
      <w:r>
        <w:rPr>
          <w:rFonts w:ascii="仿宋_GB2312" w:eastAsia="仿宋_GB2312"/>
          <w:color w:val="auto"/>
        </w:rPr>
        <w:t xml:space="preserve"> </w:t>
      </w:r>
      <w:r>
        <w:rPr>
          <w:rFonts w:hint="eastAsia" w:ascii="仿宋_GB2312" w:eastAsia="仿宋_GB2312"/>
          <w:color w:val="auto"/>
        </w:rPr>
        <w:t>话：0531-51788623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lang w:eastAsia="zh-CN"/>
        </w:rPr>
      </w:pPr>
      <w:r>
        <w:rPr>
          <w:rFonts w:hint="eastAsia" w:ascii="仿宋_GB2312" w:eastAsia="仿宋_GB2312"/>
          <w:color w:val="auto"/>
        </w:rPr>
        <w:t xml:space="preserve">邮 </w:t>
      </w:r>
      <w:r>
        <w:rPr>
          <w:rFonts w:ascii="仿宋_GB2312" w:eastAsia="仿宋_GB2312"/>
          <w:color w:val="auto"/>
        </w:rPr>
        <w:t xml:space="preserve"> </w:t>
      </w:r>
      <w:r>
        <w:rPr>
          <w:rFonts w:hint="eastAsia" w:ascii="仿宋_GB2312" w:eastAsia="仿宋_GB2312"/>
          <w:color w:val="auto"/>
        </w:rPr>
        <w:t>件：xyprst@shandong.cn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ascii="仿宋_GB2312" w:eastAsia="仿宋_GB2312"/>
          <w:color w:val="auto"/>
        </w:rPr>
      </w:pPr>
      <w:r>
        <w:rPr>
          <w:rFonts w:ascii="仿宋_GB2312" w:eastAsia="仿宋_GB2312"/>
          <w:color w:val="auto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附件：创业资源对接服务季活动情况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left="316" w:leftChars="0" w:right="0" w:rightChars="0" w:hanging="316" w:hangingChars="100"/>
        <w:jc w:val="both"/>
        <w:textAlignment w:val="auto"/>
        <w:outlineLvl w:val="9"/>
        <w:rPr>
          <w:rFonts w:hint="eastAsia" w:ascii="仿宋_GB2312" w:eastAsia="仿宋_GB2312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left="316" w:leftChars="0" w:right="0" w:rightChars="0" w:hanging="316" w:hangingChars="100"/>
        <w:jc w:val="both"/>
        <w:textAlignment w:val="auto"/>
        <w:outlineLvl w:val="9"/>
        <w:rPr>
          <w:rFonts w:ascii="仿宋_GB2312" w:eastAsia="仿宋_GB2312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仿宋_GB2312" w:eastAsia="仿宋_GB2312"/>
          <w:color w:val="auto"/>
          <w:lang w:val="en-US" w:eastAsia="zh-CN"/>
        </w:rPr>
      </w:pPr>
      <w:r>
        <w:rPr>
          <w:rFonts w:hint="eastAsia" w:ascii="仿宋_GB2312" w:eastAsia="仿宋_GB2312"/>
          <w:color w:val="auto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color w:val="auto"/>
        </w:rPr>
        <w:t>山东省人力资源和社会保障厅</w:t>
      </w:r>
      <w:r>
        <w:rPr>
          <w:rFonts w:hint="eastAsia" w:ascii="仿宋_GB2312" w:eastAsia="仿宋_GB2312"/>
          <w:color w:val="auto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ascii="仿宋_GB2312" w:eastAsia="仿宋_GB2312"/>
          <w:color w:val="auto"/>
        </w:rPr>
      </w:pPr>
      <w:r>
        <w:rPr>
          <w:rFonts w:ascii="仿宋_GB2312" w:eastAsia="仿宋_GB2312"/>
          <w:color w:val="auto"/>
        </w:rPr>
        <w:t xml:space="preserve">                        </w:t>
      </w:r>
      <w:r>
        <w:rPr>
          <w:rFonts w:hint="eastAsia" w:ascii="仿宋_GB2312" w:eastAsia="仿宋_GB2312"/>
          <w:color w:val="auto"/>
        </w:rPr>
        <w:t>2023年8月</w:t>
      </w:r>
      <w:r>
        <w:rPr>
          <w:rFonts w:hint="eastAsia" w:ascii="仿宋_GB2312" w:eastAsia="仿宋_GB2312"/>
          <w:color w:val="auto"/>
          <w:lang w:val="en-US" w:eastAsia="zh-CN"/>
        </w:rPr>
        <w:t>29</w:t>
      </w:r>
      <w:r>
        <w:rPr>
          <w:rFonts w:hint="eastAsia" w:ascii="仿宋_GB2312" w:eastAsia="仿宋_GB2312"/>
          <w:color w:val="auto"/>
        </w:rPr>
        <w:t>日</w:t>
      </w:r>
      <w:r>
        <w:rPr>
          <w:rFonts w:hint="eastAsia" w:ascii="仿宋_GB2312" w:eastAsia="仿宋_GB2312"/>
          <w:color w:val="auto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ascii="Times New Roman" w:hAnsi="仿宋_GB2312" w:eastAsia="仿宋_GB2312"/>
          <w:color w:val="auto"/>
        </w:rPr>
      </w:pPr>
      <w:r>
        <w:rPr>
          <w:rFonts w:hint="eastAsia" w:ascii="Times New Roman" w:hAnsi="仿宋_GB2312" w:eastAsia="仿宋_GB2312"/>
          <w:color w:val="auto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ascii="Times New Roman" w:hAnsi="仿宋_GB2312" w:eastAsia="仿宋_GB2312"/>
          <w:color w:val="auto"/>
        </w:rPr>
      </w:pPr>
      <w:r>
        <w:rPr>
          <w:rFonts w:hint="eastAsia" w:ascii="Times New Roman" w:hAnsi="仿宋_GB2312" w:eastAsia="仿宋_GB2312"/>
          <w:color w:val="auto"/>
        </w:rPr>
        <w:t>（联系单位：省公共就业和人才服务中心创业服务处）</w:t>
      </w:r>
    </w:p>
    <w:p>
      <w:pPr>
        <w:snapToGrid w:val="0"/>
        <w:spacing w:line="560" w:lineRule="exact"/>
        <w:ind w:right="1280"/>
        <w:rPr>
          <w:rFonts w:ascii="仿宋_GB2312" w:eastAsia="仿宋_GB2312"/>
          <w:color w:val="auto"/>
        </w:rPr>
      </w:pPr>
      <w:r>
        <w:rPr>
          <w:rFonts w:hint="eastAsia" w:ascii="黑体" w:hAnsi="黑体" w:eastAsia="黑体"/>
          <w:color w:val="auto"/>
        </w:rPr>
        <w:br w:type="page"/>
      </w:r>
    </w:p>
    <w:p>
      <w:pPr>
        <w:snapToGrid w:val="0"/>
        <w:spacing w:line="560" w:lineRule="exact"/>
        <w:rPr>
          <w:rFonts w:hint="eastAsia" w:ascii="方正小标宋简体" w:hAnsi="仿宋" w:eastAsia="黑体"/>
          <w:color w:val="auto"/>
          <w:spacing w:val="-24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color w:val="auto"/>
        </w:rPr>
        <w:t>附件</w:t>
      </w:r>
    </w:p>
    <w:p>
      <w:pPr>
        <w:spacing w:before="217" w:beforeLines="50" w:after="217" w:afterLines="50" w:line="560" w:lineRule="exact"/>
        <w:jc w:val="center"/>
        <w:rPr>
          <w:rFonts w:ascii="方正小标宋简体" w:hAnsi="仿宋" w:eastAsia="方正小标宋简体"/>
          <w:color w:val="auto"/>
          <w:sz w:val="44"/>
          <w:szCs w:val="44"/>
        </w:rPr>
      </w:pPr>
      <w:r>
        <w:rPr>
          <w:rFonts w:hint="eastAsia" w:ascii="方正小标宋简体" w:hAnsi="仿宋" w:eastAsia="方正小标宋简体"/>
          <w:color w:val="auto"/>
          <w:sz w:val="44"/>
          <w:szCs w:val="44"/>
        </w:rPr>
        <w:t>创业资源对接服务季活动情况</w:t>
      </w:r>
    </w:p>
    <w:p>
      <w:pPr>
        <w:pStyle w:val="2"/>
        <w:spacing w:line="560" w:lineRule="exact"/>
        <w:ind w:left="0" w:leftChars="0" w:firstLine="480"/>
        <w:rPr>
          <w:color w:val="auto"/>
        </w:rPr>
      </w:pPr>
      <w:r>
        <w:rPr>
          <w:rFonts w:hint="eastAsia"/>
          <w:color w:val="auto"/>
          <w:sz w:val="24"/>
          <w:szCs w:val="24"/>
          <w:u w:val="single"/>
        </w:rPr>
        <w:t xml:space="preserve"> </w:t>
      </w:r>
      <w:r>
        <w:rPr>
          <w:color w:val="auto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仿宋" w:eastAsia="仿宋_GB2312"/>
          <w:color w:val="auto"/>
        </w:rPr>
        <w:t>市</w:t>
      </w:r>
    </w:p>
    <w:tbl>
      <w:tblPr>
        <w:tblStyle w:val="11"/>
        <w:tblW w:w="8222" w:type="dxa"/>
        <w:jc w:val="center"/>
        <w:tblInd w:w="0" w:type="dxa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2693"/>
      </w:tblGrid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5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pStyle w:val="2"/>
              <w:spacing w:line="440" w:lineRule="exact"/>
              <w:ind w:left="0" w:leftChars="0" w:firstLine="0" w:firstLineChars="0"/>
              <w:jc w:val="center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项目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pStyle w:val="2"/>
              <w:spacing w:line="440" w:lineRule="exact"/>
              <w:ind w:left="0" w:leftChars="0" w:firstLine="0" w:firstLineChars="0"/>
              <w:jc w:val="center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数量（单位）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5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pStyle w:val="2"/>
              <w:spacing w:line="440" w:lineRule="exact"/>
              <w:ind w:left="0" w:leftChars="0" w:firstLine="0" w:firstLineChars="0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服务对象人数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pStyle w:val="2"/>
              <w:spacing w:line="440" w:lineRule="exact"/>
              <w:ind w:left="0" w:leftChars="0" w:firstLine="0" w:firstLineChars="0"/>
              <w:jc w:val="right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（人）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exact"/>
          <w:jc w:val="center"/>
        </w:trPr>
        <w:tc>
          <w:tcPr>
            <w:tcW w:w="55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pStyle w:val="2"/>
              <w:spacing w:line="440" w:lineRule="exact"/>
              <w:ind w:left="0" w:leftChars="0" w:firstLine="560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其中：高校毕业生（含毕业当年在校生和离校2年内毕业生）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pStyle w:val="2"/>
              <w:spacing w:line="440" w:lineRule="exact"/>
              <w:ind w:left="0" w:leftChars="0" w:firstLine="0" w:firstLineChars="0"/>
              <w:jc w:val="right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（人）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5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pStyle w:val="2"/>
              <w:spacing w:line="440" w:lineRule="exact"/>
              <w:ind w:left="0" w:leftChars="0" w:firstLine="560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返乡青年农民工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pStyle w:val="2"/>
              <w:spacing w:line="440" w:lineRule="exact"/>
              <w:ind w:left="0" w:leftChars="0" w:firstLine="0" w:firstLineChars="0"/>
              <w:jc w:val="right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（人）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5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pStyle w:val="2"/>
              <w:spacing w:line="440" w:lineRule="exact"/>
              <w:ind w:left="0" w:leftChars="0" w:firstLine="560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其他青年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pStyle w:val="2"/>
              <w:spacing w:line="440" w:lineRule="exact"/>
              <w:ind w:left="0" w:leftChars="0" w:firstLine="0" w:firstLineChars="0"/>
              <w:jc w:val="right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（人）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5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pStyle w:val="2"/>
              <w:spacing w:line="440" w:lineRule="exact"/>
              <w:ind w:left="0" w:leftChars="0" w:firstLine="0" w:firstLineChars="0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新入驻创业载体的创业项目个数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pStyle w:val="2"/>
              <w:spacing w:line="440" w:lineRule="exact"/>
              <w:ind w:left="0" w:leftChars="0" w:firstLine="0" w:firstLineChars="0"/>
              <w:jc w:val="right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（个）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5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pStyle w:val="2"/>
              <w:spacing w:line="440" w:lineRule="exact"/>
              <w:ind w:left="0" w:leftChars="0" w:firstLine="0" w:firstLineChars="0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新发放创业担保贷款笔数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pStyle w:val="2"/>
              <w:spacing w:line="440" w:lineRule="exact"/>
              <w:ind w:left="0" w:leftChars="0" w:firstLine="0" w:firstLineChars="0"/>
              <w:jc w:val="right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（笔）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5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pStyle w:val="2"/>
              <w:spacing w:line="440" w:lineRule="exact"/>
              <w:ind w:left="0" w:leftChars="0" w:firstLine="560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其中: 个人创业担保贷款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pStyle w:val="2"/>
              <w:spacing w:line="440" w:lineRule="exact"/>
              <w:ind w:left="0" w:leftChars="0" w:firstLine="0" w:firstLineChars="0"/>
              <w:jc w:val="right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（笔）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5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pStyle w:val="2"/>
              <w:spacing w:line="440" w:lineRule="exact"/>
              <w:ind w:left="0" w:leftChars="0" w:firstLine="1380" w:firstLineChars="500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小微企业创业担保贷款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pStyle w:val="2"/>
              <w:spacing w:line="440" w:lineRule="exact"/>
              <w:ind w:left="0" w:leftChars="0" w:firstLine="0" w:firstLineChars="0"/>
              <w:jc w:val="right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（笔）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5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pStyle w:val="2"/>
              <w:spacing w:line="440" w:lineRule="exact"/>
              <w:ind w:left="0" w:leftChars="0" w:firstLine="0" w:firstLineChars="0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其他融资对接达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成意向金额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pStyle w:val="2"/>
              <w:spacing w:line="440" w:lineRule="exact"/>
              <w:ind w:left="0" w:leftChars="0" w:firstLine="0" w:firstLineChars="0"/>
              <w:jc w:val="right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5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pStyle w:val="2"/>
              <w:spacing w:line="440" w:lineRule="exact"/>
              <w:ind w:left="0" w:leftChars="0" w:firstLine="0" w:firstLineChars="0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发放一次性创业补贴金额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pStyle w:val="2"/>
              <w:spacing w:line="440" w:lineRule="exact"/>
              <w:ind w:left="0" w:leftChars="0" w:firstLine="0" w:firstLineChars="0"/>
              <w:jc w:val="right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5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pStyle w:val="2"/>
              <w:spacing w:line="440" w:lineRule="exact"/>
              <w:ind w:left="0" w:leftChars="0" w:firstLine="0" w:firstLineChars="0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组织创业培训班次数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pStyle w:val="2"/>
              <w:spacing w:line="440" w:lineRule="exact"/>
              <w:ind w:left="0" w:leftChars="0" w:firstLine="0" w:firstLineChars="0"/>
              <w:jc w:val="right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（次）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5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pStyle w:val="2"/>
              <w:spacing w:line="440" w:lineRule="exact"/>
              <w:ind w:left="0" w:leftChars="0" w:firstLine="0" w:firstLineChars="0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创业培训人次数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pStyle w:val="2"/>
              <w:spacing w:line="440" w:lineRule="exact"/>
              <w:ind w:left="0" w:leftChars="0" w:firstLine="0" w:firstLineChars="0"/>
              <w:jc w:val="right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（人次）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5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pStyle w:val="2"/>
              <w:spacing w:line="440" w:lineRule="exact"/>
              <w:ind w:left="0" w:leftChars="0" w:firstLine="0" w:firstLineChars="0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参与活动的创业导师人数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pStyle w:val="2"/>
              <w:spacing w:line="440" w:lineRule="exact"/>
              <w:ind w:left="0" w:leftChars="0" w:firstLine="0" w:firstLineChars="0"/>
              <w:jc w:val="right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（人）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5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pStyle w:val="2"/>
              <w:spacing w:line="440" w:lineRule="exact"/>
              <w:ind w:left="0" w:leftChars="0" w:firstLine="0" w:firstLineChars="0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组织创业导师开展创业指导场次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pStyle w:val="2"/>
              <w:spacing w:line="440" w:lineRule="exact"/>
              <w:ind w:left="0" w:leftChars="0" w:firstLine="0" w:firstLineChars="0"/>
              <w:jc w:val="right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（场次）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5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pStyle w:val="2"/>
              <w:spacing w:line="440" w:lineRule="exact"/>
              <w:ind w:left="0" w:leftChars="0" w:firstLine="0" w:firstLineChars="0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组织创业企业招聘会场次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pStyle w:val="2"/>
              <w:spacing w:line="440" w:lineRule="exact"/>
              <w:ind w:left="0" w:leftChars="0" w:firstLine="0" w:firstLineChars="0"/>
              <w:jc w:val="right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（场次）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5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pStyle w:val="2"/>
              <w:spacing w:line="440" w:lineRule="exact"/>
              <w:ind w:left="0" w:leftChars="0" w:firstLine="0" w:firstLineChars="0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帮助创业企业招聘人数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pStyle w:val="2"/>
              <w:spacing w:line="440" w:lineRule="exact"/>
              <w:ind w:left="0" w:leftChars="0" w:firstLine="0" w:firstLineChars="0"/>
              <w:jc w:val="right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（人）</w:t>
            </w:r>
          </w:p>
        </w:tc>
      </w:tr>
    </w:tbl>
    <w:p>
      <w:pPr>
        <w:pStyle w:val="4"/>
        <w:spacing w:line="560" w:lineRule="exact"/>
        <w:rPr>
          <w:color w:val="auto"/>
        </w:rPr>
      </w:pPr>
      <w:r>
        <w:rPr>
          <w:rFonts w:hint="eastAsia" w:ascii="仿宋_GB2312" w:hAnsi="仿宋" w:eastAsia="仿宋_GB2312" w:cs="Times New Roman"/>
          <w:color w:val="auto"/>
          <w:kern w:val="2"/>
        </w:rPr>
        <w:t>注:以上数据均为活动期间汇总数据</w:t>
      </w:r>
    </w:p>
    <w:sectPr>
      <w:footerReference r:id="rId3" w:type="default"/>
      <w:pgSz w:w="11906" w:h="16838"/>
      <w:pgMar w:top="2098" w:right="1531" w:bottom="1814" w:left="1531" w:header="851" w:footer="1587" w:gutter="0"/>
      <w:pgNumType w:fmt="decimal"/>
      <w:cols w:space="0" w:num="1"/>
      <w:titlePg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叶根友特隶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疾风草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空心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签名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行书繁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钢笔行书升级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非主流手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风帆特色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宋体-18030">
    <w:panose1 w:val="02010609060101010101"/>
    <w:charset w:val="86"/>
    <w:family w:val="auto"/>
    <w:pitch w:val="default"/>
    <w:sig w:usb0="800022A7" w:usb1="880F3C78" w:usb2="000A005E" w:usb3="00000000" w:csb0="00040001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鼎CS中等线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新宋体-18030">
    <w:panose1 w:val="02010609060101010101"/>
    <w:charset w:val="86"/>
    <w:family w:val="auto"/>
    <w:pitch w:val="default"/>
    <w:sig w:usb0="800022A7" w:usb1="880F3C78" w:usb2="000A005E" w:usb3="00000000" w:csb0="00040001" w:csb1="00000000"/>
  </w:font>
  <w:font w:name="方正中雅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中黑_GBK">
    <w:panose1 w:val="02000000000000000000"/>
    <w:charset w:val="86"/>
    <w:family w:val="auto"/>
    <w:pitch w:val="default"/>
    <w:sig w:usb0="800002BF" w:usb1="38CF7CFA" w:usb2="00082016" w:usb3="00000000" w:csb0="00040000" w:csb1="00000000"/>
  </w:font>
  <w:font w:name="方正兰亭粗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华隶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启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报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舒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毡笔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流行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经典隶书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经典隶书繁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经典隶变简">
    <w:panose1 w:val="02010609010101010101"/>
    <w:charset w:val="86"/>
    <w:family w:val="auto"/>
    <w:pitch w:val="default"/>
    <w:sig w:usb0="A1007AEF" w:usb1="F9DF7CFB" w:usb2="0000001E" w:usb3="00000000" w:csb0="20040000" w:csb1="00000000"/>
  </w:font>
  <w:font w:name="经典魏碑繁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经典黑体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草檀斋毛泽东字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華康布丁體W7(P)">
    <w:panose1 w:val="040B0700000000000000"/>
    <w:charset w:val="88"/>
    <w:family w:val="auto"/>
    <w:pitch w:val="default"/>
    <w:sig w:usb0="80000001" w:usb1="28091800" w:usb2="00000016" w:usb3="00000000" w:csb0="00100000" w:csb1="00000000"/>
  </w:font>
  <w:font w:name="雅坊美工14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+中文正文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Kingsoft Confetti">
    <w:altName w:val="GENISO"/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Kingsoft Sign">
    <w:altName w:val="GENISO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中等线KW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raggadocio">
    <w:panose1 w:val="04030B070D0B02020403"/>
    <w:charset w:val="00"/>
    <w:family w:val="auto"/>
    <w:pitch w:val="default"/>
    <w:sig w:usb0="00000000" w:usb1="00000000" w:usb2="00000000" w:usb3="00000000" w:csb0="00000000" w:csb1="00000000"/>
  </w:font>
  <w:font w:name="BrgCAD">
    <w:panose1 w:val="02020609050405020304"/>
    <w:charset w:val="00"/>
    <w:family w:val="auto"/>
    <w:pitch w:val="default"/>
    <w:sig w:usb0="80000003" w:usb1="10000000" w:usb2="00000000" w:usb3="00000000" w:csb0="000001FF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320" w:leftChars="100" w:right="320" w:rightChars="10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320" w:leftChars="100" w:right="320" w:rightChars="100" w:firstLine="0" w:firstLineChars="0"/>
                      <w:jc w:val="both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29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0OWFiNjIwYmNkOWZmYTc0YWYyZmYwYWIzZWIyNTAifQ=="/>
  </w:docVars>
  <w:rsids>
    <w:rsidRoot w:val="008B5C72"/>
    <w:rsid w:val="00086C0F"/>
    <w:rsid w:val="001042CE"/>
    <w:rsid w:val="00184A81"/>
    <w:rsid w:val="001A555C"/>
    <w:rsid w:val="001F65B3"/>
    <w:rsid w:val="00207F2A"/>
    <w:rsid w:val="00332FDA"/>
    <w:rsid w:val="003C553F"/>
    <w:rsid w:val="004E6069"/>
    <w:rsid w:val="005D1FAC"/>
    <w:rsid w:val="005E16B8"/>
    <w:rsid w:val="005E4734"/>
    <w:rsid w:val="00696C38"/>
    <w:rsid w:val="00724DDD"/>
    <w:rsid w:val="00834BA9"/>
    <w:rsid w:val="0083765B"/>
    <w:rsid w:val="0084444E"/>
    <w:rsid w:val="00856951"/>
    <w:rsid w:val="00872B3D"/>
    <w:rsid w:val="008B5C72"/>
    <w:rsid w:val="0096717F"/>
    <w:rsid w:val="009C2F4E"/>
    <w:rsid w:val="00A8737E"/>
    <w:rsid w:val="00A96EE3"/>
    <w:rsid w:val="00AA6342"/>
    <w:rsid w:val="00AE5D4B"/>
    <w:rsid w:val="00BD2584"/>
    <w:rsid w:val="00C1478E"/>
    <w:rsid w:val="00CF08F5"/>
    <w:rsid w:val="00D1082C"/>
    <w:rsid w:val="00D7520D"/>
    <w:rsid w:val="00DB3DF1"/>
    <w:rsid w:val="00E7775A"/>
    <w:rsid w:val="00EC65C2"/>
    <w:rsid w:val="00F25BBB"/>
    <w:rsid w:val="00F50A1E"/>
    <w:rsid w:val="011B0E24"/>
    <w:rsid w:val="01A03407"/>
    <w:rsid w:val="02FC508B"/>
    <w:rsid w:val="033B1724"/>
    <w:rsid w:val="03E47DED"/>
    <w:rsid w:val="04123C82"/>
    <w:rsid w:val="04270175"/>
    <w:rsid w:val="056B6545"/>
    <w:rsid w:val="0648365F"/>
    <w:rsid w:val="06E703F4"/>
    <w:rsid w:val="070F372C"/>
    <w:rsid w:val="071C6257"/>
    <w:rsid w:val="081266ED"/>
    <w:rsid w:val="097C02EF"/>
    <w:rsid w:val="0A1C125F"/>
    <w:rsid w:val="0AC366A9"/>
    <w:rsid w:val="0AC564BA"/>
    <w:rsid w:val="0B9A25CF"/>
    <w:rsid w:val="0B9A47FB"/>
    <w:rsid w:val="0C543310"/>
    <w:rsid w:val="0C95553D"/>
    <w:rsid w:val="0CB86942"/>
    <w:rsid w:val="0CBB567B"/>
    <w:rsid w:val="0E173922"/>
    <w:rsid w:val="0ED8014E"/>
    <w:rsid w:val="0EED3E4D"/>
    <w:rsid w:val="0F472863"/>
    <w:rsid w:val="0FF01431"/>
    <w:rsid w:val="101C146F"/>
    <w:rsid w:val="10CB6D0F"/>
    <w:rsid w:val="113D311B"/>
    <w:rsid w:val="11563EFB"/>
    <w:rsid w:val="11C761B7"/>
    <w:rsid w:val="123825F2"/>
    <w:rsid w:val="123A635A"/>
    <w:rsid w:val="1244406F"/>
    <w:rsid w:val="12807E2D"/>
    <w:rsid w:val="12971C88"/>
    <w:rsid w:val="12A1022D"/>
    <w:rsid w:val="136D23E0"/>
    <w:rsid w:val="13FE632E"/>
    <w:rsid w:val="14067BF1"/>
    <w:rsid w:val="147C6D45"/>
    <w:rsid w:val="14884006"/>
    <w:rsid w:val="15021BD1"/>
    <w:rsid w:val="166F075F"/>
    <w:rsid w:val="170C61DF"/>
    <w:rsid w:val="17537D93"/>
    <w:rsid w:val="192336FC"/>
    <w:rsid w:val="19632648"/>
    <w:rsid w:val="1A484249"/>
    <w:rsid w:val="1A4B03DD"/>
    <w:rsid w:val="1B1E66DC"/>
    <w:rsid w:val="1BB056FB"/>
    <w:rsid w:val="1C2C1F4C"/>
    <w:rsid w:val="1C5267EE"/>
    <w:rsid w:val="1CB3491D"/>
    <w:rsid w:val="1CC72AE0"/>
    <w:rsid w:val="1D4D5816"/>
    <w:rsid w:val="1D7B0C98"/>
    <w:rsid w:val="1E7330E6"/>
    <w:rsid w:val="1E751F96"/>
    <w:rsid w:val="1ED44B5B"/>
    <w:rsid w:val="1EF57355"/>
    <w:rsid w:val="1F486213"/>
    <w:rsid w:val="1F6D02B7"/>
    <w:rsid w:val="1FFCE1DA"/>
    <w:rsid w:val="203D261F"/>
    <w:rsid w:val="20652722"/>
    <w:rsid w:val="21073254"/>
    <w:rsid w:val="21982D79"/>
    <w:rsid w:val="21DB73E4"/>
    <w:rsid w:val="22B57BF4"/>
    <w:rsid w:val="22C06BDB"/>
    <w:rsid w:val="22FC0AAB"/>
    <w:rsid w:val="231E2A58"/>
    <w:rsid w:val="232100F6"/>
    <w:rsid w:val="23797BEC"/>
    <w:rsid w:val="239D0FFF"/>
    <w:rsid w:val="24605D84"/>
    <w:rsid w:val="24631909"/>
    <w:rsid w:val="253807C2"/>
    <w:rsid w:val="2567610F"/>
    <w:rsid w:val="26422BB1"/>
    <w:rsid w:val="27B970ED"/>
    <w:rsid w:val="290705F4"/>
    <w:rsid w:val="2961750B"/>
    <w:rsid w:val="296846F9"/>
    <w:rsid w:val="29A00F4E"/>
    <w:rsid w:val="29B33D75"/>
    <w:rsid w:val="2A6F1AF7"/>
    <w:rsid w:val="2B7606F8"/>
    <w:rsid w:val="2B904B19"/>
    <w:rsid w:val="2C9625A0"/>
    <w:rsid w:val="2DC36731"/>
    <w:rsid w:val="2E0901D5"/>
    <w:rsid w:val="2E990EAA"/>
    <w:rsid w:val="2E9C362F"/>
    <w:rsid w:val="2FFFDB32"/>
    <w:rsid w:val="307746AD"/>
    <w:rsid w:val="30FA2110"/>
    <w:rsid w:val="32193EC2"/>
    <w:rsid w:val="321A0EBC"/>
    <w:rsid w:val="32794DDE"/>
    <w:rsid w:val="32801D20"/>
    <w:rsid w:val="32B50001"/>
    <w:rsid w:val="32F72100"/>
    <w:rsid w:val="35371D65"/>
    <w:rsid w:val="35923B62"/>
    <w:rsid w:val="35F35963"/>
    <w:rsid w:val="36681256"/>
    <w:rsid w:val="36A256F6"/>
    <w:rsid w:val="36AE395C"/>
    <w:rsid w:val="36DF09B3"/>
    <w:rsid w:val="377B3934"/>
    <w:rsid w:val="38F7BD54"/>
    <w:rsid w:val="39444C0F"/>
    <w:rsid w:val="39666A87"/>
    <w:rsid w:val="398C6045"/>
    <w:rsid w:val="39ED188B"/>
    <w:rsid w:val="3A472943"/>
    <w:rsid w:val="3AA927A4"/>
    <w:rsid w:val="3AB35AAC"/>
    <w:rsid w:val="3B327C28"/>
    <w:rsid w:val="3B8A134D"/>
    <w:rsid w:val="3BB7505E"/>
    <w:rsid w:val="3BB91B66"/>
    <w:rsid w:val="3BFFC670"/>
    <w:rsid w:val="3C094232"/>
    <w:rsid w:val="3D484BCC"/>
    <w:rsid w:val="3E4A01E1"/>
    <w:rsid w:val="3EDA68BC"/>
    <w:rsid w:val="3F0D0119"/>
    <w:rsid w:val="3F5F040F"/>
    <w:rsid w:val="3F645CA0"/>
    <w:rsid w:val="3F6D4B56"/>
    <w:rsid w:val="3F9E355E"/>
    <w:rsid w:val="3FA720A1"/>
    <w:rsid w:val="3FCD2E85"/>
    <w:rsid w:val="3FFD3654"/>
    <w:rsid w:val="400E61CA"/>
    <w:rsid w:val="404B072F"/>
    <w:rsid w:val="40C514B0"/>
    <w:rsid w:val="411D0569"/>
    <w:rsid w:val="419308AE"/>
    <w:rsid w:val="41F05485"/>
    <w:rsid w:val="4245506B"/>
    <w:rsid w:val="42E662DB"/>
    <w:rsid w:val="43E731F3"/>
    <w:rsid w:val="43F97760"/>
    <w:rsid w:val="44CC0D12"/>
    <w:rsid w:val="44D324F4"/>
    <w:rsid w:val="454422E0"/>
    <w:rsid w:val="454C4486"/>
    <w:rsid w:val="455C706D"/>
    <w:rsid w:val="461C6925"/>
    <w:rsid w:val="467219DF"/>
    <w:rsid w:val="46D476C0"/>
    <w:rsid w:val="47495737"/>
    <w:rsid w:val="47F86262"/>
    <w:rsid w:val="48904058"/>
    <w:rsid w:val="4969546D"/>
    <w:rsid w:val="496F007E"/>
    <w:rsid w:val="49B631CA"/>
    <w:rsid w:val="49C012AE"/>
    <w:rsid w:val="49CB4D73"/>
    <w:rsid w:val="4A1018A8"/>
    <w:rsid w:val="4A111670"/>
    <w:rsid w:val="4A8C2B15"/>
    <w:rsid w:val="4AC144B8"/>
    <w:rsid w:val="4AEF5231"/>
    <w:rsid w:val="4B5E5048"/>
    <w:rsid w:val="4B8917EA"/>
    <w:rsid w:val="4C997664"/>
    <w:rsid w:val="4CD104AF"/>
    <w:rsid w:val="4D1400D9"/>
    <w:rsid w:val="4D2D30DF"/>
    <w:rsid w:val="4D5D674F"/>
    <w:rsid w:val="4DCD06B9"/>
    <w:rsid w:val="4EE6051A"/>
    <w:rsid w:val="4FBC144A"/>
    <w:rsid w:val="50546D8E"/>
    <w:rsid w:val="51C53A65"/>
    <w:rsid w:val="52FF4973"/>
    <w:rsid w:val="532E6FB9"/>
    <w:rsid w:val="539C6C6B"/>
    <w:rsid w:val="54254D2D"/>
    <w:rsid w:val="54D0727A"/>
    <w:rsid w:val="55391629"/>
    <w:rsid w:val="559B4A31"/>
    <w:rsid w:val="55E9033E"/>
    <w:rsid w:val="55EF592D"/>
    <w:rsid w:val="56177AE8"/>
    <w:rsid w:val="56B22F2C"/>
    <w:rsid w:val="572B745B"/>
    <w:rsid w:val="577A0FC1"/>
    <w:rsid w:val="58DE111A"/>
    <w:rsid w:val="595B429D"/>
    <w:rsid w:val="5AAF6FB1"/>
    <w:rsid w:val="5B702186"/>
    <w:rsid w:val="5B961E5C"/>
    <w:rsid w:val="5BEC1173"/>
    <w:rsid w:val="5CA02A1F"/>
    <w:rsid w:val="5D1C2693"/>
    <w:rsid w:val="5D4079AF"/>
    <w:rsid w:val="5D7F91E2"/>
    <w:rsid w:val="5DC90107"/>
    <w:rsid w:val="5DD75518"/>
    <w:rsid w:val="5E367AE4"/>
    <w:rsid w:val="5E3B47BA"/>
    <w:rsid w:val="5E9F4CE8"/>
    <w:rsid w:val="5EBFBD35"/>
    <w:rsid w:val="5EDD01A8"/>
    <w:rsid w:val="5F3336BB"/>
    <w:rsid w:val="5FCB4093"/>
    <w:rsid w:val="60135291"/>
    <w:rsid w:val="60C0475C"/>
    <w:rsid w:val="60DB188A"/>
    <w:rsid w:val="60F506C3"/>
    <w:rsid w:val="614E6210"/>
    <w:rsid w:val="61EF6860"/>
    <w:rsid w:val="6226588A"/>
    <w:rsid w:val="622739A5"/>
    <w:rsid w:val="622844B6"/>
    <w:rsid w:val="62804031"/>
    <w:rsid w:val="62E322C7"/>
    <w:rsid w:val="62F31E3D"/>
    <w:rsid w:val="63331B77"/>
    <w:rsid w:val="637A5EAF"/>
    <w:rsid w:val="6383220F"/>
    <w:rsid w:val="63A56D8E"/>
    <w:rsid w:val="63C5221F"/>
    <w:rsid w:val="64FB62CF"/>
    <w:rsid w:val="655640B3"/>
    <w:rsid w:val="655C0B7E"/>
    <w:rsid w:val="657A7A21"/>
    <w:rsid w:val="65F54571"/>
    <w:rsid w:val="66324E24"/>
    <w:rsid w:val="6668751A"/>
    <w:rsid w:val="666E4313"/>
    <w:rsid w:val="677B4771"/>
    <w:rsid w:val="67C2357C"/>
    <w:rsid w:val="67DE04F3"/>
    <w:rsid w:val="68555B78"/>
    <w:rsid w:val="687B10A9"/>
    <w:rsid w:val="68EC1A4C"/>
    <w:rsid w:val="698550AE"/>
    <w:rsid w:val="6AFC6279"/>
    <w:rsid w:val="6B2C64FA"/>
    <w:rsid w:val="6B386D4D"/>
    <w:rsid w:val="6BB37D12"/>
    <w:rsid w:val="6C3A78BF"/>
    <w:rsid w:val="6C3E301A"/>
    <w:rsid w:val="6C943285"/>
    <w:rsid w:val="6E652D3D"/>
    <w:rsid w:val="6EDA13E0"/>
    <w:rsid w:val="6F372FBD"/>
    <w:rsid w:val="70441D11"/>
    <w:rsid w:val="70CE6005"/>
    <w:rsid w:val="70EC3973"/>
    <w:rsid w:val="7183377C"/>
    <w:rsid w:val="72286A72"/>
    <w:rsid w:val="72552A66"/>
    <w:rsid w:val="72903FB4"/>
    <w:rsid w:val="72F367F9"/>
    <w:rsid w:val="73337A74"/>
    <w:rsid w:val="7347792A"/>
    <w:rsid w:val="737F4077"/>
    <w:rsid w:val="74A20B61"/>
    <w:rsid w:val="74C805CC"/>
    <w:rsid w:val="74F2416A"/>
    <w:rsid w:val="75703E12"/>
    <w:rsid w:val="75D73998"/>
    <w:rsid w:val="75DE7475"/>
    <w:rsid w:val="763D4763"/>
    <w:rsid w:val="76C2692C"/>
    <w:rsid w:val="77BC52C5"/>
    <w:rsid w:val="78F5586A"/>
    <w:rsid w:val="79274191"/>
    <w:rsid w:val="79D3504E"/>
    <w:rsid w:val="7A2E1C30"/>
    <w:rsid w:val="7A90511D"/>
    <w:rsid w:val="7ACA755F"/>
    <w:rsid w:val="7AD039E8"/>
    <w:rsid w:val="7B193896"/>
    <w:rsid w:val="7B1A4A72"/>
    <w:rsid w:val="7B1E05AA"/>
    <w:rsid w:val="7B6F5856"/>
    <w:rsid w:val="7B74107E"/>
    <w:rsid w:val="7B7C72D0"/>
    <w:rsid w:val="7C1D3C95"/>
    <w:rsid w:val="7D0162AB"/>
    <w:rsid w:val="7EAD6AA0"/>
    <w:rsid w:val="7EE62478"/>
    <w:rsid w:val="7EF890FE"/>
    <w:rsid w:val="7EFB0836"/>
    <w:rsid w:val="7FF46299"/>
    <w:rsid w:val="7FFF532C"/>
    <w:rsid w:val="A773A257"/>
    <w:rsid w:val="B33BBEB7"/>
    <w:rsid w:val="B7FF5ABD"/>
    <w:rsid w:val="BE7F4818"/>
    <w:rsid w:val="FF1F182B"/>
    <w:rsid w:val="FF2E4087"/>
    <w:rsid w:val="FF3FCEC3"/>
    <w:rsid w:val="FFB7F19E"/>
    <w:rsid w:val="FFFF9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0"/>
    <w:pPr>
      <w:spacing w:before="100" w:beforeAutospacing="1"/>
      <w:ind w:firstLine="420" w:firstLineChars="200"/>
    </w:pPr>
  </w:style>
  <w:style w:type="paragraph" w:styleId="3">
    <w:name w:val="Body Text Indent"/>
    <w:basedOn w:val="1"/>
    <w:link w:val="14"/>
    <w:unhideWhenUsed/>
    <w:qFormat/>
    <w:uiPriority w:val="99"/>
    <w:pPr>
      <w:spacing w:after="120"/>
      <w:ind w:left="420" w:leftChars="200"/>
    </w:pPr>
  </w:style>
  <w:style w:type="paragraph" w:customStyle="1" w:styleId="4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黑体" w:eastAsia="黑体" w:cs="宋体"/>
      <w:color w:val="000000"/>
      <w:kern w:val="0"/>
      <w:sz w:val="24"/>
      <w:szCs w:val="24"/>
    </w:rPr>
  </w:style>
  <w:style w:type="paragraph" w:styleId="5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Body Text First Indent 2"/>
    <w:basedOn w:val="3"/>
    <w:link w:val="16"/>
    <w:unhideWhenUsed/>
    <w:qFormat/>
    <w:uiPriority w:val="99"/>
    <w:pPr>
      <w:ind w:firstLine="420" w:firstLineChars="200"/>
    </w:pPr>
  </w:style>
  <w:style w:type="paragraph" w:styleId="8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11">
    <w:name w:val="Table Grid"/>
    <w:basedOn w:val="10"/>
    <w:qFormat/>
    <w:uiPriority w:val="99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Char"/>
    <w:basedOn w:val="9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4">
    <w:name w:val="正文文本缩进 Char"/>
    <w:basedOn w:val="9"/>
    <w:link w:val="3"/>
    <w:semiHidden/>
    <w:qFormat/>
    <w:uiPriority w:val="99"/>
    <w:rPr>
      <w:rFonts w:ascii="Calibri" w:hAnsi="Calibri" w:eastAsia="宋体" w:cs="Times New Roman"/>
      <w:sz w:val="32"/>
      <w:szCs w:val="32"/>
    </w:rPr>
  </w:style>
  <w:style w:type="character" w:customStyle="1" w:styleId="15">
    <w:name w:val="日期 Char"/>
    <w:basedOn w:val="9"/>
    <w:link w:val="5"/>
    <w:semiHidden/>
    <w:qFormat/>
    <w:uiPriority w:val="99"/>
    <w:rPr>
      <w:rFonts w:ascii="Calibri" w:hAnsi="Calibri" w:eastAsia="宋体" w:cs="Times New Roman"/>
      <w:kern w:val="2"/>
      <w:sz w:val="32"/>
      <w:szCs w:val="32"/>
    </w:rPr>
  </w:style>
  <w:style w:type="character" w:customStyle="1" w:styleId="16">
    <w:name w:val="正文首行缩进 2 Char"/>
    <w:basedOn w:val="14"/>
    <w:link w:val="7"/>
    <w:semiHidden/>
    <w:qFormat/>
    <w:uiPriority w:val="99"/>
    <w:rPr>
      <w:rFonts w:ascii="Calibri" w:hAnsi="Calibri" w:eastAsia="宋体" w:cs="Times New Roman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489</Words>
  <Characters>2790</Characters>
  <Lines>23</Lines>
  <Paragraphs>6</Paragraphs>
  <ScaleCrop>false</ScaleCrop>
  <LinksUpToDate>false</LinksUpToDate>
  <CharactersWithSpaces>3273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2023-08-13T17:48:00Z</dcterms:created>
  <dc:creator>yiping xu</dc:creator>
  <cp:lastModifiedBy>秦娟娟（文印）</cp:lastModifiedBy>
  <cp:lastPrinted>2023-08-25T23:44:00Z</cp:lastPrinted>
  <dcterms:modified xsi:type="dcterms:W3CDTF">2023-08-30T06:17:39Z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  <property fmtid="{D5CDD505-2E9C-101B-9397-08002B2CF9AE}" pid="3" name="ICV">
    <vt:lpwstr>04FB2906CE09467AA62CA638A682E61A_12</vt:lpwstr>
  </property>
</Properties>
</file>