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2022年高校毕业生“三支一扶”计划登记表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3"/>
        <w:gridCol w:w="2282"/>
        <w:gridCol w:w="1532"/>
        <w:gridCol w:w="194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学校所在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 市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　历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院（系）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家庭通信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地址及电话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服务类型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□ 支农  □ 水利  □ 支教   □ 支医  □ 扶贫  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 就业和社会保障服务平台   □ 其他    （限选一项）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服务去向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（服务地、服务单位）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奖励和处分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本人自愿参加高校毕业生“三支一扶”计划，保证本人相关信息真实。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、本人将按照规定的时间及时前往相应服务地报到，并服从岗位分配，除不可抗力外，不以任何理由拖延。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本人签字：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 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　　注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注：此表一式5份，1份存入“三支一扶”计划人员档案，其余4份，由省、市、县“三支一扶”办公室和服务单位各存1份。</w:t>
      </w:r>
    </w:p>
    <w:p>
      <w:pPr>
        <w:spacing w:line="400" w:lineRule="exact"/>
        <w:jc w:val="right"/>
        <w:rPr>
          <w:rFonts w:ascii="楷体_GB2312" w:hAnsi="楷体" w:eastAsia="楷体_GB2312"/>
          <w:color w:val="000000"/>
          <w:sz w:val="28"/>
          <w:szCs w:val="28"/>
        </w:rPr>
        <w:sectPr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/>
          <w:color w:val="000000"/>
          <w:sz w:val="24"/>
        </w:rPr>
        <w:t xml:space="preserve">                       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山东省“三支一扶”工作协调管理办公室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B8C0942"/>
    <w:rsid w:val="4B8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2022-12-06T11:06:00Z</dcterms:created>
  <dc:creator>看淡了</dc:creator>
  <cp:lastModifiedBy>看淡了</cp:lastModifiedBy>
  <dcterms:modified xsi:type="dcterms:W3CDTF">2022-12-06T11:07:23Z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83E97EA747A545C8B1320A3564CAC351</vt:lpwstr>
  </property>
</Properties>
</file>