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山东省评选推荐全国煤炭工业先进集体和先进个人工作领导小组及办公室成员名单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华文中宋" w:hAnsi="华文中宋" w:eastAsia="华文中宋" w:cs="华文中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  长：侯复东  省人力资源社会保障厅党组成员、副厅长、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rPr>
        <w:t>一级巡视员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刘学军</w:t>
      </w:r>
      <w:r>
        <w:rPr>
          <w:rFonts w:hint="eastAsia" w:ascii="仿宋_GB2312" w:hAnsi="仿宋_GB2312" w:eastAsia="仿宋_GB2312" w:cs="仿宋_GB2312"/>
          <w:color w:val="auto"/>
          <w:sz w:val="32"/>
          <w:szCs w:val="32"/>
        </w:rPr>
        <w:t xml:space="preserve">  省能源局</w:t>
      </w:r>
      <w:r>
        <w:rPr>
          <w:rFonts w:hint="eastAsia" w:ascii="仿宋_GB2312" w:hAnsi="仿宋_GB2312" w:eastAsia="仿宋_GB2312" w:cs="仿宋_GB2312"/>
          <w:color w:val="auto"/>
          <w:sz w:val="32"/>
          <w:szCs w:val="32"/>
          <w:lang w:val="en-US" w:eastAsia="zh-CN"/>
        </w:rPr>
        <w:t>党组成员、副局长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cs="仿宋_GB2312"/>
          <w:color w:val="auto"/>
          <w:sz w:val="32"/>
          <w:szCs w:val="32"/>
          <w:lang w:eastAsia="zh-CN"/>
        </w:rPr>
        <w:t>成</w:t>
      </w:r>
      <w:r>
        <w:rPr>
          <w:rFonts w:hint="eastAsia" w:cs="仿宋_GB2312"/>
          <w:color w:val="auto"/>
          <w:sz w:val="32"/>
          <w:szCs w:val="32"/>
          <w:lang w:val="en-US" w:eastAsia="zh-CN"/>
        </w:rPr>
        <w:t xml:space="preserve">  </w:t>
      </w:r>
      <w:r>
        <w:rPr>
          <w:rFonts w:hint="eastAsia" w:cs="仿宋_GB2312"/>
          <w:color w:val="auto"/>
          <w:sz w:val="32"/>
          <w:szCs w:val="32"/>
          <w:lang w:eastAsia="zh-CN"/>
        </w:rPr>
        <w:t>员</w:t>
      </w:r>
      <w:r>
        <w:rPr>
          <w:rFonts w:hint="eastAsia" w:ascii="仿宋_GB2312" w:hAnsi="仿宋_GB2312" w:eastAsia="仿宋_GB2312" w:cs="仿宋_GB2312"/>
          <w:color w:val="auto"/>
          <w:sz w:val="32"/>
          <w:szCs w:val="32"/>
        </w:rPr>
        <w:t>：朱晓芃  省人力资源社会保障厅省表彰奖励办公室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rPr>
        <w:t>主任、一级调研员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color w:val="auto"/>
          <w:sz w:val="32"/>
          <w:szCs w:val="32"/>
          <w:lang w:eastAsia="zh-CN"/>
        </w:rPr>
      </w:pPr>
      <w:r>
        <w:rPr>
          <w:rFonts w:hint="eastAsia" w:cs="仿宋_GB2312"/>
          <w:color w:val="auto"/>
          <w:sz w:val="32"/>
          <w:szCs w:val="32"/>
          <w:lang w:val="en-US" w:eastAsia="zh-CN"/>
        </w:rPr>
        <w:t xml:space="preserve">        </w:t>
      </w:r>
      <w:r>
        <w:rPr>
          <w:rFonts w:hint="eastAsia" w:cs="仿宋_GB2312"/>
          <w:color w:val="auto"/>
          <w:sz w:val="32"/>
          <w:szCs w:val="32"/>
          <w:lang w:eastAsia="zh-CN"/>
        </w:rPr>
        <w:t>朱</w:t>
      </w:r>
      <w:r>
        <w:rPr>
          <w:rFonts w:hint="eastAsia" w:cs="仿宋_GB2312"/>
          <w:color w:val="auto"/>
          <w:sz w:val="32"/>
          <w:szCs w:val="32"/>
          <w:lang w:val="en-US" w:eastAsia="zh-CN"/>
        </w:rPr>
        <w:t xml:space="preserve">  </w:t>
      </w:r>
      <w:r>
        <w:rPr>
          <w:rFonts w:hint="eastAsia" w:cs="仿宋_GB2312"/>
          <w:color w:val="auto"/>
          <w:sz w:val="32"/>
          <w:szCs w:val="32"/>
          <w:lang w:eastAsia="zh-CN"/>
        </w:rPr>
        <w:t>辉</w:t>
      </w: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rPr>
        <w:t>省能源局</w:t>
      </w:r>
      <w:r>
        <w:rPr>
          <w:rFonts w:hint="eastAsia" w:cs="仿宋_GB2312"/>
          <w:color w:val="auto"/>
          <w:sz w:val="32"/>
          <w:szCs w:val="32"/>
          <w:lang w:eastAsia="zh-CN"/>
        </w:rPr>
        <w:t>煤炭处主要负责人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_GB2312" w:cs="仿宋_GB2312"/>
          <w:color w:val="auto"/>
          <w:sz w:val="32"/>
          <w:szCs w:val="32"/>
          <w:lang w:val="en-US" w:eastAsia="zh-CN"/>
        </w:rPr>
      </w:pPr>
      <w:r>
        <w:rPr>
          <w:rFonts w:hint="eastAsia" w:cs="仿宋_GB2312"/>
          <w:color w:val="auto"/>
          <w:sz w:val="32"/>
          <w:szCs w:val="32"/>
          <w:lang w:val="en-US" w:eastAsia="zh-CN"/>
        </w:rPr>
        <w:t xml:space="preserve">        </w:t>
      </w:r>
      <w:r>
        <w:rPr>
          <w:rFonts w:hint="eastAsia" w:cs="仿宋_GB2312"/>
          <w:color w:val="auto"/>
          <w:sz w:val="32"/>
          <w:szCs w:val="32"/>
          <w:lang w:eastAsia="zh-CN"/>
        </w:rPr>
        <w:t>刘义江</w:t>
      </w: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rPr>
        <w:t>省能源局</w:t>
      </w:r>
      <w:r>
        <w:rPr>
          <w:rFonts w:hint="eastAsia" w:cs="仿宋_GB2312"/>
          <w:color w:val="auto"/>
          <w:sz w:val="32"/>
          <w:szCs w:val="32"/>
          <w:lang w:eastAsia="zh-CN"/>
        </w:rPr>
        <w:t>安全监督管理处处长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rPr>
        <w:t>冯  宁  省能源局人事处副处长</w:t>
      </w:r>
      <w:r>
        <w:rPr>
          <w:rFonts w:hint="eastAsia" w:cs="仿宋_GB2312"/>
          <w:color w:val="auto"/>
          <w:sz w:val="32"/>
          <w:szCs w:val="32"/>
          <w:lang w:eastAsia="zh-CN"/>
        </w:rPr>
        <w:t>（主持工作）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刘汝江  省煤炭行业协会秘书长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办公室</w:t>
      </w:r>
      <w:r>
        <w:rPr>
          <w:rFonts w:hint="eastAsia" w:ascii="仿宋_GB2312" w:hAnsi="仿宋_GB2312" w:eastAsia="仿宋_GB2312" w:cs="仿宋_GB2312"/>
          <w:color w:val="auto"/>
          <w:sz w:val="32"/>
          <w:szCs w:val="32"/>
        </w:rPr>
        <w:t>主任：</w:t>
      </w:r>
      <w:r>
        <w:rPr>
          <w:rFonts w:hint="eastAsia" w:ascii="仿宋_GB2312" w:hAnsi="仿宋_GB2312" w:eastAsia="仿宋_GB2312" w:cs="仿宋_GB2312"/>
          <w:color w:val="auto"/>
          <w:sz w:val="32"/>
          <w:szCs w:val="32"/>
          <w:lang w:val="en-US" w:eastAsia="zh-CN"/>
        </w:rPr>
        <w:t>施喜书</w:t>
      </w:r>
      <w:r>
        <w:rPr>
          <w:rFonts w:hint="eastAsia" w:ascii="仿宋_GB2312" w:hAnsi="仿宋_GB2312" w:eastAsia="仿宋_GB2312" w:cs="仿宋_GB2312"/>
          <w:color w:val="auto"/>
          <w:sz w:val="32"/>
          <w:szCs w:val="32"/>
        </w:rPr>
        <w:t xml:space="preserve">  省能源局煤炭处</w:t>
      </w:r>
      <w:r>
        <w:rPr>
          <w:rFonts w:hint="eastAsia" w:ascii="仿宋_GB2312" w:hAnsi="仿宋_GB2312" w:eastAsia="仿宋_GB2312" w:cs="仿宋_GB2312"/>
          <w:color w:val="auto"/>
          <w:sz w:val="32"/>
          <w:szCs w:val="32"/>
          <w:lang w:val="en-US" w:eastAsia="zh-CN"/>
        </w:rPr>
        <w:t>副处长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rPr>
        <w:t>马肇明  省煤</w:t>
      </w:r>
      <w:r>
        <w:rPr>
          <w:rFonts w:hint="eastAsia" w:ascii="仿宋_GB2312" w:hAnsi="仿宋_GB2312" w:eastAsia="仿宋_GB2312" w:cs="仿宋_GB2312"/>
          <w:color w:val="auto"/>
          <w:spacing w:val="-11"/>
          <w:sz w:val="32"/>
          <w:szCs w:val="32"/>
        </w:rPr>
        <w:t>炭行业协会党支部书记、综合部主任</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color w:val="auto"/>
          <w:sz w:val="32"/>
          <w:szCs w:val="32"/>
          <w:highlight w:val="none"/>
          <w:lang w:val="en-US" w:eastAsia="zh-CN"/>
        </w:rPr>
      </w:pPr>
      <w:r>
        <w:rPr>
          <w:rFonts w:hint="eastAsia" w:ascii="仿宋_GB2312" w:hAnsi="仿宋_GB2312" w:eastAsia="仿宋_GB2312" w:cs="仿宋_GB2312"/>
          <w:color w:val="auto"/>
          <w:sz w:val="32"/>
          <w:szCs w:val="32"/>
          <w:lang w:eastAsia="zh-CN"/>
        </w:rPr>
        <w:t>办公室</w:t>
      </w:r>
      <w:r>
        <w:rPr>
          <w:rFonts w:hint="eastAsia" w:ascii="仿宋_GB2312" w:hAnsi="仿宋_GB2312" w:eastAsia="仿宋_GB2312" w:cs="仿宋_GB2312"/>
          <w:color w:val="auto"/>
          <w:sz w:val="32"/>
          <w:szCs w:val="32"/>
        </w:rPr>
        <w:t>成员：</w:t>
      </w:r>
      <w:r>
        <w:rPr>
          <w:rFonts w:hint="eastAsia" w:cs="仿宋_GB2312"/>
          <w:color w:val="auto"/>
          <w:sz w:val="32"/>
          <w:szCs w:val="32"/>
          <w:highlight w:val="none"/>
          <w:lang w:val="en-US" w:eastAsia="zh-CN"/>
        </w:rPr>
        <w:t xml:space="preserve">杭乾乾  </w:t>
      </w:r>
      <w:r>
        <w:rPr>
          <w:rFonts w:hint="eastAsia" w:ascii="仿宋_GB2312" w:hAnsi="仿宋_GB2312" w:eastAsia="仿宋_GB2312" w:cs="仿宋_GB2312"/>
          <w:color w:val="auto"/>
          <w:w w:val="90"/>
          <w:sz w:val="32"/>
          <w:szCs w:val="32"/>
          <w:highlight w:val="none"/>
        </w:rPr>
        <w:t>省能源局</w:t>
      </w:r>
      <w:r>
        <w:rPr>
          <w:rFonts w:hint="eastAsia" w:cs="仿宋_GB2312"/>
          <w:color w:val="auto"/>
          <w:w w:val="90"/>
          <w:sz w:val="32"/>
          <w:szCs w:val="32"/>
          <w:highlight w:val="none"/>
          <w:lang w:eastAsia="zh-CN"/>
        </w:rPr>
        <w:t>安全监督管理处一级主任科员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color w:val="auto"/>
          <w:sz w:val="32"/>
          <w:szCs w:val="32"/>
          <w:lang w:eastAsia="zh-CN"/>
        </w:rPr>
      </w:pPr>
      <w:r>
        <w:rPr>
          <w:rFonts w:hint="eastAsia" w:cs="仿宋_GB2312"/>
          <w:color w:val="auto"/>
          <w:sz w:val="32"/>
          <w:szCs w:val="32"/>
          <w:lang w:val="en-US" w:eastAsia="zh-CN"/>
        </w:rPr>
        <w:t xml:space="preserve">            </w:t>
      </w:r>
      <w:r>
        <w:rPr>
          <w:rFonts w:hint="eastAsia" w:cs="仿宋_GB2312"/>
          <w:color w:val="auto"/>
          <w:sz w:val="32"/>
          <w:szCs w:val="32"/>
          <w:lang w:eastAsia="zh-CN"/>
        </w:rPr>
        <w:t>张欣欣</w:t>
      </w: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rPr>
        <w:t>省能源局煤炭处</w:t>
      </w:r>
      <w:r>
        <w:rPr>
          <w:rFonts w:hint="default" w:cs="仿宋_GB2312"/>
          <w:color w:val="auto"/>
          <w:sz w:val="32"/>
          <w:szCs w:val="32"/>
        </w:rPr>
        <w:t>二</w:t>
      </w:r>
      <w:r>
        <w:rPr>
          <w:rFonts w:hint="eastAsia" w:cs="仿宋_GB2312"/>
          <w:color w:val="auto"/>
          <w:sz w:val="32"/>
          <w:szCs w:val="32"/>
          <w:lang w:eastAsia="zh-CN"/>
        </w:rPr>
        <w:t>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cs="仿宋_GB2312"/>
          <w:color w:val="auto"/>
          <w:sz w:val="32"/>
          <w:szCs w:val="32"/>
          <w:lang w:val="en-US" w:eastAsia="zh-CN"/>
        </w:rPr>
      </w:pPr>
      <w:r>
        <w:rPr>
          <w:rFonts w:hint="eastAsia" w:cs="仿宋_GB2312"/>
          <w:color w:val="auto"/>
          <w:sz w:val="32"/>
          <w:szCs w:val="32"/>
          <w:lang w:val="en-US" w:eastAsia="zh-CN"/>
        </w:rPr>
        <w:t xml:space="preserve">            侯英杰  省能源局人事处</w:t>
      </w:r>
      <w:r>
        <w:rPr>
          <w:rFonts w:hint="eastAsia" w:cs="仿宋_GB2312"/>
          <w:color w:val="auto"/>
          <w:sz w:val="32"/>
          <w:szCs w:val="32"/>
          <w:highlight w:val="none"/>
          <w:lang w:val="en-US" w:eastAsia="zh-CN"/>
        </w:rPr>
        <w:t>四级主任</w:t>
      </w:r>
      <w:r>
        <w:rPr>
          <w:rFonts w:hint="eastAsia" w:cs="仿宋_GB2312"/>
          <w:color w:val="auto"/>
          <w:sz w:val="32"/>
          <w:szCs w:val="32"/>
          <w:lang w:val="en-US" w:eastAsia="zh-CN"/>
        </w:rPr>
        <w:t>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rPr>
        <w:t>赵  月  省煤炭行业协会综合部副主任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sectPr>
          <w:footerReference r:id="rId5" w:type="default"/>
          <w:pgSz w:w="11906" w:h="16838"/>
          <w:pgMar w:top="2098" w:right="1474" w:bottom="1984" w:left="1587" w:header="851" w:footer="992" w:gutter="0"/>
          <w:pgNumType w:fmt="decimal"/>
          <w:cols w:space="720" w:num="1"/>
          <w:rtlGutter w:val="0"/>
          <w:docGrid w:type="linesAndChar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华文中宋" w:hAnsi="华文中宋" w:eastAsia="华文中宋" w:cs="华文中宋"/>
          <w:color w:val="auto"/>
          <w:sz w:val="44"/>
          <w:szCs w:val="44"/>
          <w:lang w:val="en-US" w:eastAsia="zh-CN"/>
        </w:rPr>
      </w:pPr>
      <w:r>
        <w:rPr>
          <w:rFonts w:hint="default" w:ascii="华文中宋" w:hAnsi="华文中宋" w:eastAsia="华文中宋" w:cs="华文中宋"/>
          <w:color w:val="auto"/>
          <w:sz w:val="44"/>
          <w:szCs w:val="44"/>
          <w:lang w:val="en-US" w:eastAsia="zh-CN"/>
        </w:rPr>
        <w:t>推荐名额分配表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华文中宋" w:hAnsi="华文中宋" w:eastAsia="华文中宋" w:cs="华文中宋"/>
          <w:color w:val="auto"/>
          <w:sz w:val="44"/>
          <w:szCs w:val="44"/>
          <w:lang w:val="en-US" w:eastAsia="zh-CN"/>
        </w:rPr>
      </w:pPr>
    </w:p>
    <w:tbl>
      <w:tblPr>
        <w:tblStyle w:val="8"/>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1735"/>
        <w:gridCol w:w="1878"/>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779"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单位</w:t>
            </w:r>
          </w:p>
        </w:tc>
        <w:tc>
          <w:tcPr>
            <w:tcW w:w="1735"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先进集体</w:t>
            </w:r>
          </w:p>
        </w:tc>
        <w:tc>
          <w:tcPr>
            <w:tcW w:w="3825" w:type="dxa"/>
            <w:gridSpan w:val="2"/>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779"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color w:val="auto"/>
                <w:sz w:val="32"/>
                <w:szCs w:val="32"/>
              </w:rPr>
            </w:pPr>
          </w:p>
        </w:tc>
        <w:tc>
          <w:tcPr>
            <w:tcW w:w="1735"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color w:val="auto"/>
                <w:sz w:val="32"/>
                <w:szCs w:val="32"/>
              </w:rPr>
            </w:pPr>
          </w:p>
        </w:tc>
        <w:tc>
          <w:tcPr>
            <w:tcW w:w="18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劳动模范</w:t>
            </w:r>
          </w:p>
        </w:tc>
        <w:tc>
          <w:tcPr>
            <w:tcW w:w="19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先进工作者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77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枣庄</w:t>
            </w:r>
            <w:r>
              <w:rPr>
                <w:rFonts w:hint="eastAsia" w:ascii="仿宋_GB2312" w:hAnsi="仿宋_GB2312" w:eastAsia="仿宋_GB2312" w:cs="仿宋_GB2312"/>
                <w:color w:val="auto"/>
                <w:sz w:val="32"/>
                <w:szCs w:val="32"/>
                <w:lang w:val="en-US" w:eastAsia="zh-CN"/>
              </w:rPr>
              <w:t>市</w:t>
            </w:r>
          </w:p>
        </w:tc>
        <w:tc>
          <w:tcPr>
            <w:tcW w:w="1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18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p>
        </w:tc>
        <w:tc>
          <w:tcPr>
            <w:tcW w:w="19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77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济宁</w:t>
            </w:r>
            <w:r>
              <w:rPr>
                <w:rFonts w:hint="eastAsia" w:ascii="仿宋_GB2312" w:hAnsi="仿宋_GB2312" w:eastAsia="仿宋_GB2312" w:cs="仿宋_GB2312"/>
                <w:color w:val="auto"/>
                <w:sz w:val="32"/>
                <w:szCs w:val="32"/>
                <w:lang w:val="en-US" w:eastAsia="zh-CN"/>
              </w:rPr>
              <w:t>市</w:t>
            </w:r>
          </w:p>
        </w:tc>
        <w:tc>
          <w:tcPr>
            <w:tcW w:w="1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1</w:t>
            </w:r>
          </w:p>
        </w:tc>
        <w:tc>
          <w:tcPr>
            <w:tcW w:w="18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19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77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泰安</w:t>
            </w:r>
            <w:r>
              <w:rPr>
                <w:rFonts w:hint="eastAsia" w:ascii="仿宋_GB2312" w:hAnsi="仿宋_GB2312" w:eastAsia="仿宋_GB2312" w:cs="仿宋_GB2312"/>
                <w:color w:val="auto"/>
                <w:sz w:val="32"/>
                <w:szCs w:val="32"/>
                <w:lang w:val="en-US" w:eastAsia="zh-CN"/>
              </w:rPr>
              <w:t>市</w:t>
            </w:r>
          </w:p>
        </w:tc>
        <w:tc>
          <w:tcPr>
            <w:tcW w:w="1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18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p>
        </w:tc>
        <w:tc>
          <w:tcPr>
            <w:tcW w:w="19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77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山东能源集团</w:t>
            </w:r>
          </w:p>
        </w:tc>
        <w:tc>
          <w:tcPr>
            <w:tcW w:w="1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lang w:eastAsia="zh-CN"/>
              </w:rPr>
            </w:pPr>
            <w:r>
              <w:rPr>
                <w:rFonts w:hint="eastAsia" w:cs="仿宋_GB2312"/>
                <w:color w:val="auto"/>
                <w:sz w:val="32"/>
                <w:szCs w:val="32"/>
                <w:lang w:val="en-US" w:eastAsia="zh-CN"/>
              </w:rPr>
              <w:t>7</w:t>
            </w:r>
          </w:p>
        </w:tc>
        <w:tc>
          <w:tcPr>
            <w:tcW w:w="18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p>
        </w:tc>
        <w:tc>
          <w:tcPr>
            <w:tcW w:w="19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77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lang w:eastAsia="zh-CN"/>
              </w:rPr>
            </w:pPr>
            <w:r>
              <w:rPr>
                <w:rFonts w:hint="eastAsia" w:cs="仿宋_GB2312"/>
                <w:color w:val="auto"/>
                <w:sz w:val="32"/>
                <w:szCs w:val="32"/>
                <w:lang w:eastAsia="zh-CN"/>
              </w:rPr>
              <w:t>煤炭事业单位</w:t>
            </w:r>
          </w:p>
        </w:tc>
        <w:tc>
          <w:tcPr>
            <w:tcW w:w="1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lang w:val="en-US" w:eastAsia="zh-CN"/>
              </w:rPr>
            </w:pPr>
          </w:p>
        </w:tc>
        <w:tc>
          <w:tcPr>
            <w:tcW w:w="18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lang w:val="en-US" w:eastAsia="zh-CN"/>
              </w:rPr>
            </w:pPr>
          </w:p>
        </w:tc>
        <w:tc>
          <w:tcPr>
            <w:tcW w:w="19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s="仿宋_GB2312"/>
                <w:b/>
                <w:bCs/>
                <w:color w:val="auto"/>
                <w:sz w:val="32"/>
                <w:szCs w:val="32"/>
                <w:lang w:val="en-US" w:eastAsia="zh-CN"/>
              </w:rPr>
            </w:pPr>
            <w:r>
              <w:rPr>
                <w:rFonts w:hint="eastAsia" w:cs="仿宋_GB2312"/>
                <w:color w:val="auto"/>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77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lang w:eastAsia="zh-CN"/>
              </w:rPr>
            </w:pPr>
            <w:r>
              <w:rPr>
                <w:rFonts w:hint="eastAsia" w:cs="仿宋_GB2312"/>
                <w:color w:val="auto"/>
                <w:sz w:val="32"/>
                <w:szCs w:val="32"/>
                <w:lang w:eastAsia="zh-CN"/>
              </w:rPr>
              <w:t>社会组织</w:t>
            </w:r>
          </w:p>
        </w:tc>
        <w:tc>
          <w:tcPr>
            <w:tcW w:w="1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cs="仿宋_GB2312"/>
                <w:color w:val="auto"/>
                <w:sz w:val="32"/>
                <w:szCs w:val="32"/>
                <w:lang w:val="en-US" w:eastAsia="zh-CN"/>
              </w:rPr>
              <w:t>1</w:t>
            </w:r>
          </w:p>
        </w:tc>
        <w:tc>
          <w:tcPr>
            <w:tcW w:w="18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lang w:val="en-US" w:eastAsia="zh-CN"/>
              </w:rPr>
            </w:pPr>
          </w:p>
        </w:tc>
        <w:tc>
          <w:tcPr>
            <w:tcW w:w="19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s="仿宋_GB2312"/>
                <w:b/>
                <w:bCs/>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7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color w:val="auto"/>
                <w:sz w:val="32"/>
                <w:szCs w:val="32"/>
                <w:lang w:val="en-US" w:eastAsia="zh-CN"/>
              </w:rPr>
            </w:pPr>
            <w:r>
              <w:rPr>
                <w:rFonts w:hint="eastAsia" w:cs="仿宋_GB2312"/>
                <w:b/>
                <w:bCs/>
                <w:color w:val="auto"/>
                <w:sz w:val="32"/>
                <w:szCs w:val="32"/>
                <w:lang w:val="en-US" w:eastAsia="zh-CN"/>
              </w:rPr>
              <w:t>小计</w:t>
            </w:r>
          </w:p>
        </w:tc>
        <w:tc>
          <w:tcPr>
            <w:tcW w:w="17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cs="仿宋_GB2312"/>
                <w:b/>
                <w:bCs/>
                <w:color w:val="auto"/>
                <w:sz w:val="32"/>
                <w:szCs w:val="32"/>
                <w:lang w:val="en-US" w:eastAsia="zh-CN"/>
              </w:rPr>
              <w:t>1</w:t>
            </w:r>
          </w:p>
        </w:tc>
        <w:tc>
          <w:tcPr>
            <w:tcW w:w="187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auto"/>
                <w:sz w:val="32"/>
                <w:szCs w:val="32"/>
                <w:lang w:val="en-US" w:eastAsia="zh-CN"/>
              </w:rPr>
            </w:pPr>
            <w:r>
              <w:rPr>
                <w:rFonts w:hint="eastAsia" w:cs="仿宋_GB2312"/>
                <w:b/>
                <w:bCs/>
                <w:color w:val="auto"/>
                <w:sz w:val="32"/>
                <w:szCs w:val="32"/>
                <w:lang w:val="en-US" w:eastAsia="zh-CN"/>
              </w:rPr>
              <w:t>12</w:t>
            </w:r>
          </w:p>
        </w:tc>
        <w:tc>
          <w:tcPr>
            <w:tcW w:w="194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auto"/>
                <w:sz w:val="32"/>
                <w:szCs w:val="32"/>
                <w:lang w:val="en-US" w:eastAsia="zh-CN"/>
              </w:rPr>
            </w:pPr>
            <w:r>
              <w:rPr>
                <w:rFonts w:hint="eastAsia" w:cs="仿宋_GB2312"/>
                <w:b/>
                <w:bCs/>
                <w:color w:val="auto"/>
                <w:sz w:val="32"/>
                <w:szCs w:val="32"/>
                <w:lang w:val="en-US" w:eastAsia="zh-CN"/>
              </w:rPr>
              <w:t>1</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华文中宋" w:hAnsi="华文中宋" w:eastAsia="华文中宋" w:cs="华文中宋"/>
          <w:color w:val="auto"/>
          <w:sz w:val="44"/>
          <w:szCs w:val="44"/>
          <w:lang w:val="en-US" w:eastAsia="zh-CN"/>
        </w:rPr>
      </w:pPr>
    </w:p>
    <w:p>
      <w:pPr>
        <w:spacing w:line="560" w:lineRule="exact"/>
        <w:ind w:firstLine="0" w:firstLineChars="0"/>
        <w:jc w:val="center"/>
        <w:rPr>
          <w:rFonts w:hint="eastAsia" w:ascii="黑体" w:hAnsi="黑体" w:eastAsia="黑体" w:cs="Times New Roman"/>
          <w:color w:val="auto"/>
          <w:kern w:val="0"/>
          <w:sz w:val="30"/>
          <w:szCs w:val="30"/>
          <w:lang w:val="zh-CN"/>
        </w:rPr>
        <w:sectPr>
          <w:pgSz w:w="11906" w:h="16838"/>
          <w:pgMar w:top="2098" w:right="1474" w:bottom="1984" w:left="1587" w:header="851" w:footer="992" w:gutter="0"/>
          <w:pgNumType w:fmt="decimal"/>
          <w:cols w:space="720" w:num="1"/>
          <w:rtlGutter w:val="0"/>
          <w:docGrid w:type="linesAndChars" w:linePitch="312" w:charSpace="0"/>
        </w:sectPr>
      </w:pPr>
    </w:p>
    <w:p>
      <w:pPr>
        <w:spacing w:line="240" w:lineRule="auto"/>
        <w:ind w:firstLine="0" w:firstLineChars="0"/>
        <w:rPr>
          <w:rFonts w:hint="eastAsia" w:ascii="黑体" w:hAnsi="黑体" w:eastAsia="黑体" w:cs="Times New Roman"/>
          <w:color w:val="auto"/>
          <w:kern w:val="0"/>
          <w:sz w:val="30"/>
          <w:szCs w:val="30"/>
          <w:lang w:val="zh-CN"/>
        </w:rPr>
      </w:pPr>
      <w:r>
        <w:rPr>
          <w:rFonts w:hint="eastAsia" w:ascii="黑体" w:hAnsi="黑体" w:eastAsia="黑体" w:cs="Times New Roman"/>
          <w:color w:val="auto"/>
          <w:kern w:val="0"/>
          <w:sz w:val="30"/>
          <w:szCs w:val="30"/>
          <w:lang w:val="zh-CN"/>
        </w:rPr>
        <w:t>附件</w:t>
      </w:r>
      <w:r>
        <w:rPr>
          <w:rFonts w:ascii="黑体" w:hAnsi="黑体" w:eastAsia="黑体" w:cs="新宋体-18030"/>
          <w:color w:val="auto"/>
          <w:kern w:val="0"/>
          <w:sz w:val="30"/>
          <w:szCs w:val="30"/>
          <w:lang w:val="zh-CN"/>
        </w:rPr>
        <w:t>3</w:t>
      </w:r>
    </w:p>
    <w:p>
      <w:pPr>
        <w:spacing w:line="240" w:lineRule="auto"/>
        <w:ind w:firstLine="0" w:firstLineChars="0"/>
        <w:jc w:val="center"/>
        <w:rPr>
          <w:rFonts w:hint="eastAsia" w:ascii="方正小标宋简体" w:hAnsi="方正小标宋简体" w:eastAsia="方正小标宋简体" w:cs="方正小标宋简体"/>
          <w:b/>
          <w:color w:val="auto"/>
          <w:kern w:val="0"/>
          <w:sz w:val="44"/>
          <w:szCs w:val="44"/>
          <w:lang w:val="zh-CN"/>
        </w:rPr>
      </w:pPr>
      <w:r>
        <w:rPr>
          <w:rFonts w:hint="eastAsia" w:ascii="方正小标宋简体" w:hAnsi="方正小标宋简体" w:eastAsia="方正小标宋简体" w:cs="方正小标宋简体"/>
          <w:b w:val="0"/>
          <w:bCs/>
          <w:color w:val="auto"/>
          <w:kern w:val="0"/>
          <w:sz w:val="44"/>
          <w:szCs w:val="44"/>
          <w:lang w:val="zh-CN"/>
        </w:rPr>
        <w:t>初审推荐对象汇总表</w:t>
      </w:r>
    </w:p>
    <w:p>
      <w:pPr>
        <w:spacing w:line="240" w:lineRule="auto"/>
        <w:ind w:firstLine="0" w:firstLineChars="0"/>
        <w:jc w:val="left"/>
        <w:rPr>
          <w:rFonts w:hint="eastAsia" w:ascii="仿宋_GB2312" w:hAnsi="Times New Roman" w:eastAsia="仿宋" w:cs="Times New Roman"/>
          <w:color w:val="auto"/>
          <w:kern w:val="0"/>
          <w:sz w:val="28"/>
          <w:szCs w:val="28"/>
          <w:lang w:val="zh-CN"/>
        </w:rPr>
      </w:pPr>
      <w:r>
        <w:rPr>
          <w:rFonts w:hint="eastAsia" w:ascii="仿宋_GB2312" w:hAnsi="Times New Roman" w:eastAsia="仿宋" w:cs="Times New Roman"/>
          <w:color w:val="auto"/>
          <w:kern w:val="0"/>
          <w:sz w:val="28"/>
          <w:szCs w:val="28"/>
          <w:lang w:val="zh-CN"/>
        </w:rPr>
        <w:t>推荐单位</w:t>
      </w:r>
      <w:r>
        <w:rPr>
          <w:rFonts w:hint="eastAsia" w:hAnsi="Times New Roman" w:eastAsia="仿宋" w:cs="Times New Roman"/>
          <w:color w:val="auto"/>
          <w:kern w:val="0"/>
          <w:sz w:val="28"/>
          <w:szCs w:val="28"/>
          <w:lang w:val="zh-CN"/>
        </w:rPr>
        <w:t>（盖章）</w:t>
      </w:r>
      <w:r>
        <w:rPr>
          <w:rFonts w:hint="eastAsia" w:ascii="仿宋_GB2312" w:hAnsi="Times New Roman" w:eastAsia="仿宋" w:cs="Times New Roman"/>
          <w:color w:val="auto"/>
          <w:kern w:val="0"/>
          <w:sz w:val="28"/>
          <w:szCs w:val="28"/>
          <w:lang w:val="zh-CN"/>
        </w:rPr>
        <w:t>：</w:t>
      </w:r>
      <w:r>
        <w:rPr>
          <w:rFonts w:hint="eastAsia" w:hAnsi="Times New Roman" w:eastAsia="仿宋" w:cs="Times New Roman"/>
          <w:color w:val="auto"/>
          <w:kern w:val="0"/>
          <w:sz w:val="28"/>
          <w:szCs w:val="28"/>
          <w:lang w:val="en-US" w:eastAsia="zh-CN"/>
        </w:rPr>
        <w:t xml:space="preserve">     </w:t>
      </w:r>
      <w:r>
        <w:rPr>
          <w:rFonts w:hint="eastAsia" w:ascii="方正小标宋简体" w:hAnsi="Times New Roman" w:eastAsia="方正小标宋简体" w:cs="Times New Roman"/>
          <w:color w:val="auto"/>
          <w:kern w:val="0"/>
          <w:sz w:val="40"/>
          <w:szCs w:val="40"/>
          <w:lang w:val="zh-CN"/>
        </w:rPr>
        <w:t xml:space="preserve"> </w:t>
      </w:r>
      <w:r>
        <w:rPr>
          <w:rFonts w:hint="eastAsia" w:ascii="仿宋_GB2312" w:hAnsi="Times New Roman" w:eastAsia="仿宋" w:cs="Times New Roman"/>
          <w:color w:val="auto"/>
          <w:kern w:val="0"/>
          <w:sz w:val="28"/>
          <w:szCs w:val="28"/>
          <w:lang w:val="zh-CN"/>
        </w:rPr>
        <w:t xml:space="preserve">市级人力资源社会保障部门（盖章）： </w:t>
      </w:r>
      <w:r>
        <w:rPr>
          <w:rFonts w:hint="eastAsia" w:ascii="仿宋_GB2312" w:hAnsi="Times New Roman" w:eastAsia="仿宋" w:cs="Times New Roman"/>
          <w:color w:val="auto"/>
          <w:kern w:val="0"/>
          <w:sz w:val="28"/>
          <w:szCs w:val="28"/>
          <w:lang w:val="en-US" w:eastAsia="zh-CN"/>
        </w:rPr>
        <w:t xml:space="preserve"> </w:t>
      </w:r>
      <w:r>
        <w:rPr>
          <w:rFonts w:hint="eastAsia" w:ascii="方正小标宋简体" w:hAnsi="Times New Roman" w:eastAsia="方正小标宋简体" w:cs="Times New Roman"/>
          <w:color w:val="auto"/>
          <w:kern w:val="0"/>
          <w:sz w:val="40"/>
          <w:szCs w:val="40"/>
          <w:lang w:val="en-US" w:eastAsia="zh-CN"/>
        </w:rPr>
        <w:t xml:space="preserve">   </w:t>
      </w:r>
      <w:r>
        <w:rPr>
          <w:rFonts w:hint="eastAsia" w:ascii="方正小标宋简体" w:hAnsi="Times New Roman" w:eastAsia="方正小标宋简体" w:cs="Times New Roman"/>
          <w:color w:val="auto"/>
          <w:kern w:val="0"/>
          <w:sz w:val="40"/>
          <w:szCs w:val="40"/>
          <w:lang w:val="zh-CN"/>
        </w:rPr>
        <w:t xml:space="preserve">  </w:t>
      </w:r>
      <w:r>
        <w:rPr>
          <w:rFonts w:hint="eastAsia" w:ascii="仿宋_GB2312" w:hAnsi="Times New Roman" w:eastAsia="仿宋" w:cs="Times New Roman"/>
          <w:color w:val="auto"/>
          <w:kern w:val="0"/>
          <w:sz w:val="28"/>
          <w:szCs w:val="28"/>
          <w:lang w:val="zh-CN"/>
        </w:rPr>
        <w:t>填表日期：</w:t>
      </w:r>
      <w:r>
        <w:rPr>
          <w:rFonts w:hint="eastAsia" w:hAnsi="Times New Roman" w:eastAsia="仿宋" w:cs="Times New Roman"/>
          <w:color w:val="auto"/>
          <w:kern w:val="0"/>
          <w:sz w:val="28"/>
          <w:szCs w:val="28"/>
          <w:lang w:val="en-US" w:eastAsia="zh-CN"/>
        </w:rPr>
        <w:t xml:space="preserve">  </w:t>
      </w:r>
      <w:r>
        <w:rPr>
          <w:rFonts w:hint="eastAsia" w:ascii="仿宋_GB2312" w:hAnsi="Times New Roman" w:eastAsia="仿宋" w:cs="Times New Roman"/>
          <w:color w:val="auto"/>
          <w:kern w:val="0"/>
          <w:sz w:val="28"/>
          <w:szCs w:val="28"/>
          <w:lang w:val="zh-CN"/>
        </w:rPr>
        <w:t xml:space="preserve"> 年</w:t>
      </w:r>
      <w:r>
        <w:rPr>
          <w:rFonts w:hint="eastAsia" w:hAnsi="Times New Roman" w:eastAsia="仿宋" w:cs="Times New Roman"/>
          <w:color w:val="auto"/>
          <w:kern w:val="0"/>
          <w:sz w:val="28"/>
          <w:szCs w:val="28"/>
          <w:lang w:val="en-US" w:eastAsia="zh-CN"/>
        </w:rPr>
        <w:t xml:space="preserve">  </w:t>
      </w:r>
      <w:r>
        <w:rPr>
          <w:rFonts w:hint="eastAsia" w:ascii="仿宋_GB2312" w:hAnsi="Times New Roman" w:eastAsia="仿宋" w:cs="Times New Roman"/>
          <w:color w:val="auto"/>
          <w:kern w:val="0"/>
          <w:sz w:val="28"/>
          <w:szCs w:val="28"/>
          <w:lang w:val="zh-CN"/>
        </w:rPr>
        <w:t>月</w:t>
      </w:r>
      <w:r>
        <w:rPr>
          <w:rFonts w:hint="eastAsia" w:hAnsi="Times New Roman" w:eastAsia="仿宋" w:cs="Times New Roman"/>
          <w:color w:val="auto"/>
          <w:kern w:val="0"/>
          <w:sz w:val="28"/>
          <w:szCs w:val="28"/>
          <w:lang w:val="en-US" w:eastAsia="zh-CN"/>
        </w:rPr>
        <w:t xml:space="preserve">  </w:t>
      </w:r>
      <w:r>
        <w:rPr>
          <w:rFonts w:hint="eastAsia" w:ascii="仿宋_GB2312" w:hAnsi="Times New Roman" w:eastAsia="仿宋" w:cs="Times New Roman"/>
          <w:color w:val="auto"/>
          <w:kern w:val="0"/>
          <w:sz w:val="28"/>
          <w:szCs w:val="28"/>
          <w:lang w:val="zh-CN"/>
        </w:rPr>
        <w:t>日</w:t>
      </w:r>
    </w:p>
    <w:p>
      <w:pPr>
        <w:spacing w:line="240" w:lineRule="auto"/>
        <w:ind w:firstLine="0" w:firstLineChars="0"/>
        <w:jc w:val="left"/>
        <w:rPr>
          <w:rFonts w:hint="eastAsia" w:ascii="黑体" w:hAnsi="黑体" w:eastAsia="黑体" w:cs="Times New Roman"/>
          <w:color w:val="auto"/>
          <w:kern w:val="0"/>
          <w:sz w:val="30"/>
          <w:szCs w:val="30"/>
          <w:lang w:val="zh-CN"/>
        </w:rPr>
      </w:pPr>
      <w:r>
        <w:rPr>
          <w:rFonts w:hint="eastAsia" w:ascii="黑体" w:hAnsi="黑体" w:eastAsia="黑体" w:cs="Times New Roman"/>
          <w:color w:val="auto"/>
          <w:kern w:val="0"/>
          <w:sz w:val="30"/>
          <w:szCs w:val="30"/>
          <w:lang w:val="zh-CN"/>
        </w:rPr>
        <w:t>一、全国煤炭工业先进集体初审推荐对象汇总表</w:t>
      </w:r>
    </w:p>
    <w:tbl>
      <w:tblPr>
        <w:tblStyle w:val="7"/>
        <w:tblW w:w="137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3"/>
        <w:gridCol w:w="1734"/>
        <w:gridCol w:w="1276"/>
        <w:gridCol w:w="1276"/>
        <w:gridCol w:w="1331"/>
        <w:gridCol w:w="2638"/>
        <w:gridCol w:w="2263"/>
        <w:gridCol w:w="172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序号</w:t>
            </w:r>
          </w:p>
        </w:tc>
        <w:tc>
          <w:tcPr>
            <w:tcW w:w="1734"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先进集体名称</w:t>
            </w:r>
          </w:p>
        </w:tc>
        <w:tc>
          <w:tcPr>
            <w:tcW w:w="1276"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集体性质</w:t>
            </w:r>
          </w:p>
        </w:tc>
        <w:tc>
          <w:tcPr>
            <w:tcW w:w="1276"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集体级别</w:t>
            </w:r>
          </w:p>
        </w:tc>
        <w:tc>
          <w:tcPr>
            <w:tcW w:w="1331"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集体人数</w:t>
            </w:r>
          </w:p>
        </w:tc>
        <w:tc>
          <w:tcPr>
            <w:tcW w:w="2638"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集体负责人姓名及职务</w:t>
            </w:r>
          </w:p>
        </w:tc>
        <w:tc>
          <w:tcPr>
            <w:tcW w:w="2263"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集体所属单位名称</w:t>
            </w:r>
          </w:p>
        </w:tc>
        <w:tc>
          <w:tcPr>
            <w:tcW w:w="1725"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联系人及电话</w:t>
            </w:r>
          </w:p>
        </w:tc>
        <w:tc>
          <w:tcPr>
            <w:tcW w:w="765"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1</w:t>
            </w:r>
          </w:p>
        </w:tc>
        <w:tc>
          <w:tcPr>
            <w:tcW w:w="173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27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27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331"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2638"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2263"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725"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765"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03"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2</w:t>
            </w:r>
          </w:p>
        </w:tc>
        <w:tc>
          <w:tcPr>
            <w:tcW w:w="173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27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27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331"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2638"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2263"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725"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765"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r>
    </w:tbl>
    <w:p>
      <w:pPr>
        <w:spacing w:line="240" w:lineRule="auto"/>
        <w:ind w:firstLine="0" w:firstLineChars="0"/>
        <w:jc w:val="left"/>
        <w:rPr>
          <w:rFonts w:hint="eastAsia" w:ascii="黑体" w:hAnsi="黑体" w:eastAsia="黑体" w:cs="Times New Roman"/>
          <w:color w:val="auto"/>
          <w:kern w:val="0"/>
          <w:sz w:val="30"/>
          <w:szCs w:val="30"/>
          <w:lang w:val="zh-CN"/>
        </w:rPr>
      </w:pPr>
      <w:r>
        <w:rPr>
          <w:rFonts w:hint="eastAsia" w:ascii="黑体" w:hAnsi="黑体" w:eastAsia="黑体" w:cs="Times New Roman"/>
          <w:color w:val="auto"/>
          <w:kern w:val="0"/>
          <w:sz w:val="30"/>
          <w:szCs w:val="30"/>
          <w:lang w:val="zh-CN"/>
        </w:rPr>
        <w:t>二、全国煤炭工业劳动模范初审推荐对象汇总表</w:t>
      </w:r>
    </w:p>
    <w:tbl>
      <w:tblPr>
        <w:tblStyle w:val="7"/>
        <w:tblW w:w="1368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822"/>
        <w:gridCol w:w="558"/>
        <w:gridCol w:w="559"/>
        <w:gridCol w:w="824"/>
        <w:gridCol w:w="786"/>
        <w:gridCol w:w="1388"/>
        <w:gridCol w:w="880"/>
        <w:gridCol w:w="767"/>
        <w:gridCol w:w="823"/>
        <w:gridCol w:w="824"/>
        <w:gridCol w:w="1512"/>
        <w:gridCol w:w="1321"/>
        <w:gridCol w:w="1236"/>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2"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序号</w:t>
            </w:r>
          </w:p>
        </w:tc>
        <w:tc>
          <w:tcPr>
            <w:tcW w:w="822"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姓名</w:t>
            </w:r>
          </w:p>
        </w:tc>
        <w:tc>
          <w:tcPr>
            <w:tcW w:w="558"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性别</w:t>
            </w:r>
          </w:p>
        </w:tc>
        <w:tc>
          <w:tcPr>
            <w:tcW w:w="559"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民族</w:t>
            </w:r>
          </w:p>
        </w:tc>
        <w:tc>
          <w:tcPr>
            <w:tcW w:w="824"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政治面貌</w:t>
            </w:r>
          </w:p>
        </w:tc>
        <w:tc>
          <w:tcPr>
            <w:tcW w:w="786" w:type="dxa"/>
            <w:vAlign w:val="center"/>
          </w:tcPr>
          <w:p>
            <w:pPr>
              <w:spacing w:line="240" w:lineRule="auto"/>
              <w:ind w:firstLine="0" w:firstLineChars="0"/>
              <w:jc w:val="center"/>
              <w:rPr>
                <w:rFonts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学历</w:t>
            </w:r>
          </w:p>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学位</w:t>
            </w:r>
          </w:p>
        </w:tc>
        <w:tc>
          <w:tcPr>
            <w:tcW w:w="1388"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工作单位</w:t>
            </w:r>
          </w:p>
        </w:tc>
        <w:tc>
          <w:tcPr>
            <w:tcW w:w="880" w:type="dxa"/>
            <w:vAlign w:val="center"/>
          </w:tcPr>
          <w:p>
            <w:pPr>
              <w:spacing w:line="240" w:lineRule="auto"/>
              <w:ind w:firstLine="0" w:firstLineChars="0"/>
              <w:jc w:val="center"/>
              <w:rPr>
                <w:rFonts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单位</w:t>
            </w:r>
          </w:p>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性质</w:t>
            </w:r>
          </w:p>
        </w:tc>
        <w:tc>
          <w:tcPr>
            <w:tcW w:w="767"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职务</w:t>
            </w:r>
          </w:p>
        </w:tc>
        <w:tc>
          <w:tcPr>
            <w:tcW w:w="823"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行政级别</w:t>
            </w:r>
          </w:p>
        </w:tc>
        <w:tc>
          <w:tcPr>
            <w:tcW w:w="824"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职称</w:t>
            </w:r>
          </w:p>
        </w:tc>
        <w:tc>
          <w:tcPr>
            <w:tcW w:w="1512"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身份证号</w:t>
            </w:r>
          </w:p>
        </w:tc>
        <w:tc>
          <w:tcPr>
            <w:tcW w:w="1321"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联系电话</w:t>
            </w:r>
          </w:p>
        </w:tc>
        <w:tc>
          <w:tcPr>
            <w:tcW w:w="1236"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通信地址（邮编）</w:t>
            </w:r>
          </w:p>
        </w:tc>
        <w:tc>
          <w:tcPr>
            <w:tcW w:w="824"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2"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1</w:t>
            </w:r>
          </w:p>
        </w:tc>
        <w:tc>
          <w:tcPr>
            <w:tcW w:w="822"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558"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559"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78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388"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80"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767"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3"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512"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321"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23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2"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2</w:t>
            </w:r>
          </w:p>
        </w:tc>
        <w:tc>
          <w:tcPr>
            <w:tcW w:w="822"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558"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559"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78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388"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80"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767"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3"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512"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321"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23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r>
    </w:tbl>
    <w:p>
      <w:pPr>
        <w:spacing w:line="240" w:lineRule="auto"/>
        <w:ind w:firstLine="0" w:firstLineChars="0"/>
        <w:jc w:val="left"/>
        <w:rPr>
          <w:rFonts w:hint="eastAsia" w:ascii="黑体" w:hAnsi="黑体" w:eastAsia="黑体" w:cs="Times New Roman"/>
          <w:color w:val="auto"/>
          <w:kern w:val="0"/>
          <w:sz w:val="30"/>
          <w:szCs w:val="30"/>
          <w:lang w:val="zh-CN"/>
        </w:rPr>
      </w:pPr>
      <w:r>
        <w:rPr>
          <w:rFonts w:hint="eastAsia" w:ascii="黑体" w:hAnsi="黑体" w:eastAsia="黑体" w:cs="Times New Roman"/>
          <w:color w:val="auto"/>
          <w:kern w:val="0"/>
          <w:sz w:val="30"/>
          <w:szCs w:val="30"/>
          <w:lang w:val="zh-CN"/>
        </w:rPr>
        <w:t>三、全国煤炭工业先进工作者初审推荐对象汇总表</w:t>
      </w:r>
    </w:p>
    <w:tbl>
      <w:tblPr>
        <w:tblStyle w:val="7"/>
        <w:tblW w:w="136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8"/>
        <w:gridCol w:w="822"/>
        <w:gridCol w:w="558"/>
        <w:gridCol w:w="559"/>
        <w:gridCol w:w="824"/>
        <w:gridCol w:w="786"/>
        <w:gridCol w:w="1388"/>
        <w:gridCol w:w="880"/>
        <w:gridCol w:w="767"/>
        <w:gridCol w:w="823"/>
        <w:gridCol w:w="824"/>
        <w:gridCol w:w="1512"/>
        <w:gridCol w:w="1321"/>
        <w:gridCol w:w="1236"/>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8"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序号</w:t>
            </w:r>
          </w:p>
        </w:tc>
        <w:tc>
          <w:tcPr>
            <w:tcW w:w="822"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姓名</w:t>
            </w:r>
          </w:p>
        </w:tc>
        <w:tc>
          <w:tcPr>
            <w:tcW w:w="558"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性别</w:t>
            </w:r>
          </w:p>
        </w:tc>
        <w:tc>
          <w:tcPr>
            <w:tcW w:w="559"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民族</w:t>
            </w:r>
          </w:p>
        </w:tc>
        <w:tc>
          <w:tcPr>
            <w:tcW w:w="824"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政治面貌</w:t>
            </w:r>
          </w:p>
        </w:tc>
        <w:tc>
          <w:tcPr>
            <w:tcW w:w="786"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学历学位</w:t>
            </w:r>
          </w:p>
        </w:tc>
        <w:tc>
          <w:tcPr>
            <w:tcW w:w="1388"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工作单位</w:t>
            </w:r>
          </w:p>
        </w:tc>
        <w:tc>
          <w:tcPr>
            <w:tcW w:w="880"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单位性质</w:t>
            </w:r>
          </w:p>
        </w:tc>
        <w:tc>
          <w:tcPr>
            <w:tcW w:w="767"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职务</w:t>
            </w:r>
          </w:p>
        </w:tc>
        <w:tc>
          <w:tcPr>
            <w:tcW w:w="823"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行政级别</w:t>
            </w:r>
          </w:p>
        </w:tc>
        <w:tc>
          <w:tcPr>
            <w:tcW w:w="824"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职称</w:t>
            </w:r>
          </w:p>
        </w:tc>
        <w:tc>
          <w:tcPr>
            <w:tcW w:w="1512"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身份证号</w:t>
            </w:r>
          </w:p>
        </w:tc>
        <w:tc>
          <w:tcPr>
            <w:tcW w:w="1321"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联系电话</w:t>
            </w:r>
          </w:p>
        </w:tc>
        <w:tc>
          <w:tcPr>
            <w:tcW w:w="1236"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通信地址（邮编）</w:t>
            </w:r>
          </w:p>
        </w:tc>
        <w:tc>
          <w:tcPr>
            <w:tcW w:w="824" w:type="dxa"/>
            <w:vAlign w:val="center"/>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8"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1</w:t>
            </w:r>
          </w:p>
        </w:tc>
        <w:tc>
          <w:tcPr>
            <w:tcW w:w="822"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558"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559"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78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388"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80"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767"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3"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512"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321"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23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8" w:type="dxa"/>
            <w:vAlign w:val="top"/>
          </w:tcPr>
          <w:p>
            <w:pPr>
              <w:spacing w:line="240" w:lineRule="auto"/>
              <w:ind w:firstLine="0" w:firstLineChars="0"/>
              <w:jc w:val="center"/>
              <w:rPr>
                <w:rFonts w:hint="eastAsia" w:ascii="仿宋" w:hAnsi="仿宋" w:eastAsia="仿宋" w:cs="Times New Roman"/>
                <w:color w:val="auto"/>
                <w:kern w:val="0"/>
                <w:sz w:val="24"/>
                <w:szCs w:val="24"/>
                <w:lang w:val="zh-CN"/>
              </w:rPr>
            </w:pPr>
            <w:r>
              <w:rPr>
                <w:rFonts w:hint="eastAsia" w:ascii="仿宋" w:hAnsi="仿宋" w:eastAsia="仿宋" w:cs="Times New Roman"/>
                <w:color w:val="auto"/>
                <w:kern w:val="0"/>
                <w:sz w:val="24"/>
                <w:szCs w:val="24"/>
                <w:lang w:val="zh-CN"/>
              </w:rPr>
              <w:t>2</w:t>
            </w:r>
          </w:p>
        </w:tc>
        <w:tc>
          <w:tcPr>
            <w:tcW w:w="822"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558"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559"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78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388"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80"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767"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3"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512"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321"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1236"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c>
          <w:tcPr>
            <w:tcW w:w="824" w:type="dxa"/>
            <w:vAlign w:val="top"/>
          </w:tcPr>
          <w:p>
            <w:pPr>
              <w:spacing w:line="240" w:lineRule="auto"/>
              <w:ind w:firstLine="0" w:firstLineChars="0"/>
              <w:jc w:val="left"/>
              <w:rPr>
                <w:rFonts w:hint="eastAsia" w:ascii="仿宋" w:hAnsi="仿宋" w:eastAsia="仿宋" w:cs="Times New Roman"/>
                <w:color w:val="auto"/>
                <w:kern w:val="0"/>
                <w:sz w:val="24"/>
                <w:szCs w:val="24"/>
                <w:lang w:val="zh-CN"/>
              </w:rPr>
            </w:pPr>
          </w:p>
        </w:tc>
      </w:tr>
    </w:tbl>
    <w:p>
      <w:pPr>
        <w:spacing w:before="156" w:beforeLines="50" w:line="240" w:lineRule="auto"/>
        <w:ind w:firstLine="0" w:firstLineChars="0"/>
        <w:jc w:val="left"/>
        <w:rPr>
          <w:rFonts w:hint="eastAsia" w:ascii="方正小标宋简体" w:hAnsi="Times New Roman" w:eastAsia="方正小标宋简体" w:cs="Times New Roman"/>
          <w:color w:val="auto"/>
          <w:kern w:val="0"/>
          <w:sz w:val="40"/>
          <w:szCs w:val="40"/>
          <w:lang w:val="zh-CN"/>
        </w:rPr>
      </w:pPr>
      <w:r>
        <w:rPr>
          <w:rFonts w:hint="eastAsia" w:ascii="仿宋_GB2312" w:hAnsi="黑体" w:eastAsia="仿宋" w:cs="Times New Roman"/>
          <w:color w:val="auto"/>
          <w:kern w:val="0"/>
          <w:sz w:val="28"/>
          <w:szCs w:val="28"/>
          <w:lang w:val="zh-CN"/>
        </w:rPr>
        <w:t>联系人：</w:t>
      </w:r>
      <w:r>
        <w:rPr>
          <w:rFonts w:hint="eastAsia" w:ascii="仿宋_GB2312" w:hAnsi="黑体" w:eastAsia="仿宋" w:cs="Times New Roman"/>
          <w:color w:val="auto"/>
          <w:kern w:val="0"/>
          <w:sz w:val="28"/>
          <w:szCs w:val="28"/>
          <w:u w:val="single"/>
          <w:lang w:val="zh-CN"/>
        </w:rPr>
        <w:t xml:space="preserve">                 </w:t>
      </w:r>
      <w:r>
        <w:rPr>
          <w:rFonts w:hint="eastAsia" w:ascii="仿宋_GB2312" w:hAnsi="黑体" w:eastAsia="仿宋" w:cs="Times New Roman"/>
          <w:color w:val="auto"/>
          <w:kern w:val="0"/>
          <w:sz w:val="28"/>
          <w:szCs w:val="28"/>
          <w:lang w:val="zh-CN"/>
        </w:rPr>
        <w:t xml:space="preserve">          联系电话：</w:t>
      </w:r>
      <w:r>
        <w:rPr>
          <w:rFonts w:hint="eastAsia" w:ascii="仿宋_GB2312" w:hAnsi="黑体" w:eastAsia="仿宋" w:cs="Times New Roman"/>
          <w:color w:val="auto"/>
          <w:kern w:val="0"/>
          <w:sz w:val="28"/>
          <w:szCs w:val="28"/>
          <w:u w:val="single"/>
          <w:lang w:val="zh-CN"/>
        </w:rPr>
        <w:t xml:space="preserve">                 </w:t>
      </w:r>
      <w:r>
        <w:rPr>
          <w:rFonts w:hint="eastAsia" w:ascii="仿宋_GB2312" w:hAnsi="黑体" w:eastAsia="仿宋" w:cs="Times New Roman"/>
          <w:color w:val="auto"/>
          <w:kern w:val="0"/>
          <w:sz w:val="28"/>
          <w:szCs w:val="28"/>
          <w:lang w:val="zh-CN"/>
        </w:rPr>
        <w:t xml:space="preserve">          传真：</w:t>
      </w:r>
      <w:r>
        <w:rPr>
          <w:rFonts w:hint="eastAsia" w:ascii="仿宋_GB2312" w:hAnsi="黑体" w:eastAsia="仿宋" w:cs="Times New Roman"/>
          <w:color w:val="auto"/>
          <w:kern w:val="0"/>
          <w:sz w:val="28"/>
          <w:szCs w:val="28"/>
          <w:u w:val="single"/>
          <w:lang w:val="zh-CN"/>
        </w:rPr>
        <w:t xml:space="preserve">                 </w:t>
      </w:r>
    </w:p>
    <w:p>
      <w:pPr>
        <w:ind w:left="0" w:leftChars="0" w:firstLine="0" w:firstLineChars="0"/>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ind w:left="0" w:leftChars="0" w:firstLine="0" w:firstLineChars="0"/>
        <w:rPr>
          <w:rFonts w:hint="eastAsia" w:ascii="仿宋_GB2312" w:hAnsi="仿宋_GB2312" w:eastAsia="仿宋_GB2312" w:cs="仿宋_GB2312"/>
          <w:color w:val="auto"/>
          <w:sz w:val="32"/>
          <w:szCs w:val="32"/>
        </w:rPr>
      </w:pP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评选推荐工作联系表</w:t>
      </w:r>
    </w:p>
    <w:p>
      <w:pPr>
        <w:rPr>
          <w:rFonts w:hint="eastAsia" w:ascii="楷体_GB2312" w:hAnsi="楷体_GB2312" w:eastAsia="楷体_GB2312" w:cs="楷体_GB2312"/>
          <w:color w:val="auto"/>
          <w:sz w:val="32"/>
          <w:szCs w:val="32"/>
          <w:lang w:val="en-US" w:eastAsia="zh-CN"/>
        </w:rPr>
      </w:pPr>
    </w:p>
    <w:p>
      <w:pPr>
        <w:spacing w:line="240" w:lineRule="auto"/>
        <w:ind w:firstLine="280" w:firstLineChars="100"/>
        <w:jc w:val="left"/>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单位：（盖章）</w:t>
      </w:r>
    </w:p>
    <w:tbl>
      <w:tblPr>
        <w:tblStyle w:val="8"/>
        <w:tblW w:w="13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1431"/>
        <w:gridCol w:w="1684"/>
        <w:gridCol w:w="2066"/>
        <w:gridCol w:w="2053"/>
        <w:gridCol w:w="210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1"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pacing w:val="0"/>
                <w:sz w:val="32"/>
                <w:szCs w:val="32"/>
                <w:vertAlign w:val="baseline"/>
                <w:lang w:val="en-US" w:eastAsia="zh-CN"/>
              </w:rPr>
              <w:t>评选推荐</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姓  名</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职  务</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办公电话</w:t>
            </w:r>
          </w:p>
        </w:tc>
        <w:tc>
          <w:tcPr>
            <w:tcW w:w="2053"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传  真</w:t>
            </w: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手  机</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1"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负责人</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仿宋_GB2312" w:hAnsi="仿宋_GB2312" w:eastAsia="仿宋_GB2312" w:cs="仿宋_GB2312"/>
                <w:color w:val="auto"/>
                <w:sz w:val="32"/>
                <w:szCs w:val="32"/>
                <w:vertAlign w:val="baseline"/>
                <w:lang w:val="en-US" w:eastAsia="zh-CN"/>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仿宋_GB2312" w:hAnsi="仿宋_GB2312" w:eastAsia="仿宋_GB2312" w:cs="仿宋_GB2312"/>
                <w:color w:val="auto"/>
                <w:sz w:val="32"/>
                <w:szCs w:val="32"/>
                <w:vertAlign w:val="baseline"/>
              </w:rPr>
            </w:pP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仿宋_GB2312" w:hAnsi="仿宋_GB2312" w:eastAsia="仿宋_GB2312" w:cs="仿宋_GB2312"/>
                <w:color w:val="auto"/>
                <w:sz w:val="32"/>
                <w:szCs w:val="32"/>
                <w:vertAlign w:val="baseline"/>
                <w:lang w:val="en-US" w:eastAsia="zh-CN"/>
              </w:rPr>
            </w:pPr>
          </w:p>
        </w:tc>
        <w:tc>
          <w:tcPr>
            <w:tcW w:w="2053"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仿宋_GB2312" w:hAnsi="仿宋_GB2312" w:eastAsia="仿宋_GB2312" w:cs="仿宋_GB2312"/>
                <w:color w:val="auto"/>
                <w:sz w:val="32"/>
                <w:szCs w:val="32"/>
                <w:vertAlign w:val="baseline"/>
                <w:lang w:val="en-US" w:eastAsia="zh-CN"/>
              </w:rPr>
            </w:pP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仿宋_GB2312" w:hAnsi="仿宋_GB2312" w:eastAsia="仿宋_GB2312" w:cs="仿宋_GB2312"/>
                <w:color w:val="auto"/>
                <w:sz w:val="32"/>
                <w:szCs w:val="32"/>
                <w:vertAlign w:val="baseline"/>
                <w:lang w:val="en-US" w:eastAsia="zh-CN"/>
              </w:rPr>
            </w:pP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仿宋_GB2312" w:hAnsi="仿宋_GB2312" w:eastAsia="仿宋_GB2312" w:cs="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1"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联系人</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仿宋_GB2312" w:hAnsi="仿宋_GB2312" w:eastAsia="仿宋_GB2312" w:cs="仿宋_GB2312"/>
                <w:color w:val="auto"/>
                <w:sz w:val="32"/>
                <w:szCs w:val="32"/>
                <w:vertAlign w:val="baseline"/>
              </w:rPr>
            </w:pP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仿宋_GB2312" w:hAnsi="仿宋_GB2312" w:eastAsia="仿宋_GB2312" w:cs="仿宋_GB2312"/>
                <w:color w:val="auto"/>
                <w:sz w:val="32"/>
                <w:szCs w:val="32"/>
                <w:vertAlign w:val="baseline"/>
              </w:rPr>
            </w:pPr>
          </w:p>
        </w:tc>
        <w:tc>
          <w:tcPr>
            <w:tcW w:w="2066"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仿宋_GB2312" w:hAnsi="仿宋_GB2312" w:eastAsia="仿宋_GB2312" w:cs="仿宋_GB2312"/>
                <w:color w:val="auto"/>
                <w:sz w:val="32"/>
                <w:szCs w:val="32"/>
                <w:vertAlign w:val="baseline"/>
              </w:rPr>
            </w:pPr>
          </w:p>
        </w:tc>
        <w:tc>
          <w:tcPr>
            <w:tcW w:w="2053"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仿宋_GB2312" w:hAnsi="仿宋_GB2312" w:eastAsia="仿宋_GB2312" w:cs="仿宋_GB2312"/>
                <w:color w:val="auto"/>
                <w:sz w:val="32"/>
                <w:szCs w:val="32"/>
                <w:vertAlign w:val="baseline"/>
              </w:rPr>
            </w:pPr>
          </w:p>
        </w:tc>
        <w:tc>
          <w:tcPr>
            <w:tcW w:w="2103"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仿宋_GB2312" w:hAnsi="仿宋_GB2312" w:eastAsia="仿宋_GB2312" w:cs="仿宋_GB2312"/>
                <w:color w:val="auto"/>
                <w:sz w:val="32"/>
                <w:szCs w:val="32"/>
                <w:vertAlign w:val="baseline"/>
              </w:rPr>
            </w:pP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仿宋_GB2312" w:hAnsi="仿宋_GB2312" w:eastAsia="仿宋_GB2312" w:cs="仿宋_GB2312"/>
                <w:color w:val="auto"/>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color w:val="auto"/>
          <w:lang w:val="en-US" w:eastAsia="zh-CN"/>
        </w:rPr>
      </w:pPr>
      <w:r>
        <w:rPr>
          <w:rFonts w:hint="eastAsia" w:ascii="楷体_GB2312" w:hAnsi="楷体_GB2312" w:eastAsia="楷体_GB2312" w:cs="楷体_GB2312"/>
          <w:color w:val="auto"/>
          <w:lang w:val="en-US" w:eastAsia="zh-CN"/>
        </w:rPr>
        <w:t>注：请务必于8月6</w:t>
      </w:r>
      <w:bookmarkStart w:id="0" w:name="_GoBack"/>
      <w:bookmarkEnd w:id="0"/>
      <w:r>
        <w:rPr>
          <w:rFonts w:hint="eastAsia" w:ascii="楷体_GB2312" w:hAnsi="楷体_GB2312" w:eastAsia="楷体_GB2312" w:cs="楷体_GB2312"/>
          <w:color w:val="auto"/>
          <w:lang w:val="en-US" w:eastAsia="zh-CN"/>
        </w:rPr>
        <w:t>日前发至</w:t>
      </w:r>
      <w:r>
        <w:rPr>
          <w:rFonts w:hint="eastAsia" w:cs="仿宋_GB2312"/>
          <w:color w:val="auto"/>
          <w:sz w:val="32"/>
          <w:szCs w:val="32"/>
          <w:lang w:val="en-US" w:eastAsia="zh-CN"/>
        </w:rPr>
        <w:t>snyjmtc@shandong.cn</w:t>
      </w:r>
      <w:r>
        <w:rPr>
          <w:rFonts w:hint="eastAsia" w:ascii="楷体_GB2312" w:hAnsi="楷体_GB2312" w:eastAsia="楷体_GB2312" w:cs="楷体_GB2312"/>
          <w:color w:val="auto"/>
          <w:lang w:val="en-US" w:eastAsia="zh-CN"/>
        </w:rPr>
        <w:t>。</w:t>
      </w:r>
    </w:p>
    <w:sectPr>
      <w:pgSz w:w="16838" w:h="11906" w:orient="landscape"/>
      <w:pgMar w:top="1587" w:right="1414" w:bottom="1474" w:left="1984" w:header="851" w:footer="992" w:gutter="0"/>
      <w:pgNumType w:fmt="decimal"/>
      <w:cols w:space="0" w:num="1"/>
      <w:rtlGutter w:val="0"/>
      <w:docGrid w:type="linesAndChar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18030">
    <w:altName w:val="微软雅黑"/>
    <w:panose1 w:val="02010609060101010101"/>
    <w:charset w:val="86"/>
    <w:family w:val="auto"/>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640" w:firstLineChars="200"/>
      <w:jc w:val="both"/>
      <w:textAlignment w:val="auto"/>
      <w:outlineLvl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nforcement="0"/>
  <w:defaultTabStop w:val="420"/>
  <w:hyphenationZone w:val="360"/>
  <w:drawingGridHorizontalSpacing w:val="158"/>
  <w:drawingGridVerticalSpacing w:val="294"/>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MmZkOTVhMDM0MzAwZmI4OWU3ODZmMWEzMTg2OTUifQ=="/>
  </w:docVars>
  <w:rsids>
    <w:rsidRoot w:val="2AED15CA"/>
    <w:rsid w:val="065E21F0"/>
    <w:rsid w:val="068C0E3B"/>
    <w:rsid w:val="08430CDB"/>
    <w:rsid w:val="098805A9"/>
    <w:rsid w:val="0A6C57E9"/>
    <w:rsid w:val="0CBB00AF"/>
    <w:rsid w:val="0E24462C"/>
    <w:rsid w:val="0F9334B3"/>
    <w:rsid w:val="17D47858"/>
    <w:rsid w:val="1C690403"/>
    <w:rsid w:val="24346914"/>
    <w:rsid w:val="244E2F01"/>
    <w:rsid w:val="27816C5A"/>
    <w:rsid w:val="27C315F7"/>
    <w:rsid w:val="28732366"/>
    <w:rsid w:val="29796377"/>
    <w:rsid w:val="2AED15CA"/>
    <w:rsid w:val="2BED7E6C"/>
    <w:rsid w:val="2BF06586"/>
    <w:rsid w:val="30B123B1"/>
    <w:rsid w:val="313A7458"/>
    <w:rsid w:val="33917514"/>
    <w:rsid w:val="37401692"/>
    <w:rsid w:val="3DBF315A"/>
    <w:rsid w:val="41233382"/>
    <w:rsid w:val="4B0340CB"/>
    <w:rsid w:val="4BB0698A"/>
    <w:rsid w:val="4D2466AE"/>
    <w:rsid w:val="54AC2A54"/>
    <w:rsid w:val="5D2F1DAC"/>
    <w:rsid w:val="5EB815A0"/>
    <w:rsid w:val="63EC7879"/>
    <w:rsid w:val="67E9627C"/>
    <w:rsid w:val="6A907EF8"/>
    <w:rsid w:val="6A97722E"/>
    <w:rsid w:val="6D24334A"/>
    <w:rsid w:val="6EB02FDF"/>
    <w:rsid w:val="72153141"/>
    <w:rsid w:val="7FBC1DDC"/>
    <w:rsid w:val="AFD7847B"/>
    <w:rsid w:val="B6FF2BEE"/>
    <w:rsid w:val="D77F8713"/>
    <w:rsid w:val="EF77A174"/>
    <w:rsid w:val="EFBBEF9D"/>
    <w:rsid w:val="F5EF88B7"/>
    <w:rsid w:val="FEFFAAC7"/>
    <w:rsid w:val="FF7CC513"/>
    <w:rsid w:val="FFBFB6FE"/>
    <w:rsid w:val="FFCF98C4"/>
    <w:rsid w:val="FFFF37E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val="0"/>
      <w:keepLines w:val="0"/>
      <w:spacing w:beforeLines="0" w:beforeAutospacing="0" w:afterLines="0" w:afterAutospacing="0" w:line="560" w:lineRule="exact"/>
      <w:ind w:firstLine="880" w:firstLineChars="200"/>
      <w:jc w:val="left"/>
      <w:outlineLvl w:val="0"/>
    </w:pPr>
    <w:rPr>
      <w:rFonts w:ascii="黑体" w:hAnsi="黑体" w:eastAsia="黑体" w:cs="黑体"/>
      <w:kern w:val="44"/>
      <w:sz w:val="32"/>
      <w:szCs w:val="32"/>
    </w:rPr>
  </w:style>
  <w:style w:type="paragraph" w:styleId="3">
    <w:name w:val="heading 2"/>
    <w:basedOn w:val="1"/>
    <w:next w:val="1"/>
    <w:unhideWhenUsed/>
    <w:qFormat/>
    <w:uiPriority w:val="0"/>
    <w:pPr>
      <w:keepNext w:val="0"/>
      <w:keepLines w:val="0"/>
      <w:spacing w:beforeLines="0" w:beforeAutospacing="0" w:afterLines="0" w:afterAutospacing="0" w:line="560" w:lineRule="exact"/>
      <w:ind w:firstLine="880" w:firstLineChars="200"/>
      <w:jc w:val="left"/>
      <w:outlineLvl w:val="1"/>
    </w:pPr>
    <w:rPr>
      <w:rFonts w:ascii="楷体_GB2312" w:hAnsi="楷体_GB2312" w:eastAsia="楷体_GB2312" w:cs="楷体_GB2312"/>
      <w:sz w:val="32"/>
      <w:szCs w:val="32"/>
    </w:rPr>
  </w:style>
  <w:style w:type="paragraph" w:styleId="4">
    <w:name w:val="heading 3"/>
    <w:basedOn w:val="1"/>
    <w:next w:val="1"/>
    <w:unhideWhenUsed/>
    <w:qFormat/>
    <w:uiPriority w:val="0"/>
    <w:pPr>
      <w:keepNext w:val="0"/>
      <w:keepLines w:val="0"/>
      <w:spacing w:beforeLines="0" w:beforeAutospacing="0" w:afterLines="0" w:afterAutospacing="0" w:line="560" w:lineRule="exact"/>
      <w:ind w:firstLine="880" w:firstLineChars="200"/>
      <w:outlineLvl w:val="2"/>
    </w:pPr>
    <w:rPr>
      <w:rFonts w:ascii="宋体" w:hAnsi="宋体" w:cs="宋体"/>
      <w:b/>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webword_005299606\D:\myword2022&#65288;wps&#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3927</Words>
  <Characters>4040</Characters>
  <Lines>0</Lines>
  <Paragraphs>0</Paragraphs>
  <TotalTime>2</TotalTime>
  <ScaleCrop>false</ScaleCrop>
  <LinksUpToDate>false</LinksUpToDate>
  <CharactersWithSpaces>4145</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2022-08-01T02:28:00Z</dcterms:created>
  <dc:creator>施喜书</dc:creator>
  <cp:lastModifiedBy>HH</cp:lastModifiedBy>
  <cp:lastPrinted>2022-08-03T18:57:00Z</cp:lastPrinted>
  <dcterms:modified xsi:type="dcterms:W3CDTF">2022-08-05T09:13:43Z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A7861CB00B1A4730A6D781AA34E53DE1</vt:lpwstr>
  </property>
</Properties>
</file>