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拟设立的市、县评比达标表彰项目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1、济南市推进“1+474”工作体系担当作为奖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2、平安济南建设先进集体和先进个人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3、历下区双招、双引先进集体和先进个人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4、市中区攻坚突破奖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5、槐荫区经济社会综合发展先进集体和先进个人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6、天桥区全面加快赶超发展先进集体和先进个人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7、历城区经济社会发展先进集体和先进个人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8、长清区教书育人先进集体和先进个人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9、章丘区项目建设先进集体和先进个人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10、济阳区落实”1127”工作体系先进集体和先进个人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11、平阴县重点工作推进先进集体和先进个人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12、商河县“1383”工作先进集体和先进个人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13、莱芜区生态莱芜建设先进集体和先进个人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14、钢城区新旧动能转换先进集体和先进个人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1、青岛市担当作为好干部好团队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2、青岛市乡村振兴工作先进集体和先进个人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3、市南区推进工作落实暨担当作为、干事创业先进集体和先进个人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4、市北区攻坚突破先进集体和先进个人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5、李沧区“青岛国际院士港院士成果转化暨项目落地”突出贡献集体和个人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6、崂山区“敢担当、勇作为、善落实”先进集体和先进个人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7、西海岸新区攻坚落实先进集体和先进个人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8、城阳区“攻山头、稳阵地”先进集体和先进个人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9、平度市重点工作推进突出贡献奖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10、莱西市“第三届世界休闲体育大会”先进集体和先进个人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1、淄博市“担当作为、狠抓落实”先进集体和先进个人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2、淄博市新旧动能转换工作先进集体和先进个人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3、张店区“工作落实”先进集体和先进个人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4、淄川区担当作为先进集体和先进个人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5、博山区“创新竞进、担当落实”先进集体和先进个人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6、周村区“转型振兴高质量发展”先进集体和先进个人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7、临淄区“优化营商环境”先进集体和先进个人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8、桓台县“工作落实好团队”、“认真较真好干部”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9、高青县新动能引进先进集体和先进个人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10、沂源县乡村振兴、脱贫攻坚先进集体和先进个人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1、平安枣庄建设先进集体和先进个人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2、枣庄市五一劳动奖章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3、滕州市“担当作为、狠抓落实、加快发展”先进集体和先进个人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4、薛城区“项目攻坚”先进集体和先进个人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5、山亭区“担当作为、狠抓落实”先进集体和先进个人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6、市中区“担当作为、狠抓落实”工作先进集体和先进个人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7、峄城区“对标先进抓落实”先进集体和先进个人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8、台儿庄区“担当作为、干事创业”先进集体和先进个人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1、东营市担当作为奖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2、东营区油地校融合工作先进集体和先进个人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3、河口区争先进位标杆奖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4、垦利区双招双引工作先进集体和先进个人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5、广饶县高质量发展贡献奖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6、利津县乡村振兴工作先进集体和先进个人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1、烟台市“担当作为、狠抓落实”先进集体和先进个人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2、烟台市创新驱动发展奖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3、芝罘区“三重”工作先进集体和先进个人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4、福山区“三重”工作先进集体和先进个人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5、牟平区“双招双引”先进集体和先进个人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6、莱州市“双招双引”先进集体和先进个人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1、潍坊市“乡村振兴带头人和乡村振兴带头村”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2、潍坊市“双招双引”先进集体和先进个人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3、奎文区“担当作为狠抓落实”先进集体和先进个人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4、潍城区“经济社会事业发展”先进集体和先进个人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5、坊子区“双招双引”先进集体和先进个人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6、寒亭区“项目落实年”工作先进集体和先进个人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7、青州市“经济社会发展”先进集体和先进个人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8、诸城市“经济社会发展”先进集体和先进个人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9、寿光市“经济社会发展”先进集体和先进个人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10、安丘市优秀企业家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11、高密市“双招双引”工作先进集体和先进个人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12、昌邑市“经济社会事业发展”先进集体和先进个人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13、临朐县“工作落实年”突出贡献集体和个人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14、昌乐县“工作落实年”先进集体和先进个人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济宁市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1、济宁市乡村振兴工作先进集体和先进个人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2、济宁市市长质量奖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3、任城区“双招双引”突出贡献奖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4、兖州区“双招双引”贡献奖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5、曲阜市“双招双引”工作先进集体和先进个人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6、泗水县创新社会治理先进集体和先进个人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7、邹城市环境保护工作先进集体和先进个人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8、微山县埋头苦干狠抓落实奖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9、金乡县向上争取工作先进集体和先进个人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10、嘉祥县乡村振兴先进集体和先进个人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1、泰安市担当作为先进集体和先进个人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2、泰安市“双招双引”工作先进集体和先进个人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3、泰山区生态文明建设先进集体和先进个人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4、岱岳区实施乡村振兴战略先进集体和先进个人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5、新泰市乡村振兴工作先进集体和先进个人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6、肥城市新型城镇化建设工作先进集体和先进个人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7、宁阳县乡村振兴工作先进集体和先进个人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8、东平县乡村振兴暨脱贫攻坚工作先进集体和先进个人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1、威海市精致城市建设先进集体和先进个人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2、威海市“双招双引”工作先进集体和先进个人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3、环翠区“攻坚突破、落实落地”先进集体和先进个人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4、乳山市“工作落实突破年”先进集体和先进个人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1、日照市新旧动能转换重大工程先进集体和先进个人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2、日照市社会创新奖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3、莒县“项目推进落实”先进集体和先进个人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4、五莲县“八项工程”工作先进集体和先进个人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滨州市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1、“富强滨州”建设担当落实奖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2、滨州市体制机制改革创新先进集体和先进个人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3、滨城区“担当实干兴滨城”先进集体和先进个人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4、沾化区“担当作为、富强沾化”先进集体和先进个人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5、惠民县“创新实干、担当作为”先进集体和先进个人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6、阳信县推动高质量发展建设富强阳信先进集体和先进个人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7、无棣县“对标一流、争先进位”先进集体和先进个人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8、博兴县“担当作为、干事创业”先进集体和先进个人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1、德州市协同发展双招双引双创工作先进集体和先进个人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2、德州市教育系统先进集体、优秀教师、优秀教育工作者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3、德城区“担当作为、狠抓落实,争当高质量发展时代先锋”工作先进集体和先进个人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4、陵城区“担当作为，狠抓落实，新时代先锋模范”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5、乐陵市推动科学发展建设“富美和谐区域性中心城市”工作先进集体和先进个人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6、平原县推动新旧动能转换实现协同发展新突破先进集体和先进个人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7、夏津县“担当作为、狠抓落实、夏津实践”工作先进集体和先进个人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8、庆云县教育发展先进集体和先进个人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1、聊城市“担当创新、争创一流”先进集体和先进个人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2、聊城市双招双引工作先进集体和先进个人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3、东昌府区“担当作为、争创一流”先进集体和先进个人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4、临清市担当作为狠抓落实先进集体和先进个人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5、冠县“双招双引”工作先进集体和先进个人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6、莘县担当作为狠抓落实工作先进集体和先进个人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7、阳谷县担当作为落实年先进集体和先进个人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8、东阿县干事创业、担当作为先进集体和先进个人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9、茌平县“扫黑除恶、固本增收”集中行动先进集体和先进个人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10、高唐县高质量发展先进集体和先进个人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1、临沂市“双招双引”工作先进集体和先进个人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2、临沂市“改革创新狠抓落实”先进集体和先进个人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3、兰山区和美幸福现代化核心城区建设贡献奖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4、罗庄区“高效落实”先进集体和先进个人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5、河东区新旧动能转换先进集体和先进个人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6、郯城县“对标赶超、创先争优”先进集体和先进个人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7、兰陵县推进乡村振兴战略先进集体和先进个人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8、沂水县“担当作为、狠抓落实”振兴沂水先进集体和先进个人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9、沂南县新旧动能转换先进集体和先进个人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10、平邑县高质量发展先进集体和先进个人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11、费县“担当作为、狠抓落实”先进集体和先进个人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12、莒南县高质量发展突出贡献奖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13、蒙阴县践行“两山”理论，推动绿色发展先进集体和先进个人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14、临沭县“担当作为、狠抓落实”先进集体和先进个人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菏泽市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1、菏泽市担当作为先进集体和先进个人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2、菏泽市干事创业先进集体和先进个人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3、牡丹区经济社会发展先进集体和先进个人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4、定陶区担当奉献先进集体和先进个人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5、曹县开拓进取争先创优先进集体和先进个人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6、成武县科学发展先进集体和先进个人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7、单县发展稳定工作先进集体和先进个人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8、巨野县创先争优先进集体和先进个人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9、郓城县务实高效先进集体和先进个人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10、鄄城县经济社会发展先进集体和先进个人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11、东明县勇于担当狠抓落实先进集体和先进个人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C5"/>
    <w:rsid w:val="000154CA"/>
    <w:rsid w:val="0010694F"/>
    <w:rsid w:val="00260BA8"/>
    <w:rsid w:val="003A4B26"/>
    <w:rsid w:val="005D67A1"/>
    <w:rsid w:val="00732AC6"/>
    <w:rsid w:val="00A94826"/>
    <w:rsid w:val="00AC4A8E"/>
    <w:rsid w:val="00B03EC5"/>
    <w:rsid w:val="289D7AE2"/>
    <w:rsid w:val="3B6A6419"/>
    <w:rsid w:val="3E17726C"/>
    <w:rsid w:val="76E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597</Words>
  <Characters>3409</Characters>
  <Lines>28</Lines>
  <Paragraphs>7</Paragraphs>
  <TotalTime>42</TotalTime>
  <ScaleCrop>false</ScaleCrop>
  <LinksUpToDate>false</LinksUpToDate>
  <CharactersWithSpaces>3999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jianghaui</dc:creator>
  <cp:lastModifiedBy>jianghaui</cp:lastModifiedBy>
  <cp:lastPrinted>2019-05-22T03:23:00Z</cp:lastPrinted>
  <dcterms:modified xsi:type="dcterms:W3CDTF">2019-05-22T06:22:13Z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